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14" w:rsidRPr="00071E09" w:rsidRDefault="00D27D14" w:rsidP="00D27D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1E09">
        <w:rPr>
          <w:rFonts w:ascii="Times New Roman" w:hAnsi="Times New Roman" w:cs="Times New Roman"/>
          <w:bCs/>
          <w:sz w:val="24"/>
          <w:szCs w:val="24"/>
        </w:rPr>
        <w:t>Table 1: IPAs in Terms of Size and Scope</w:t>
      </w:r>
    </w:p>
    <w:p w:rsidR="00D27D14" w:rsidRPr="00071E09" w:rsidRDefault="00D27D14" w:rsidP="00D27D1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7305" w:type="dxa"/>
        <w:tblInd w:w="72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</w:tblBorders>
        <w:tblLook w:val="00A0"/>
      </w:tblPr>
      <w:tblGrid>
        <w:gridCol w:w="3400"/>
        <w:gridCol w:w="1835"/>
        <w:gridCol w:w="2070"/>
      </w:tblGrid>
      <w:tr w:rsidR="00D27D14" w:rsidRPr="00071E09" w:rsidTr="00FC2B1A">
        <w:trPr>
          <w:trHeight w:val="330"/>
        </w:trPr>
        <w:tc>
          <w:tcPr>
            <w:tcW w:w="340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207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</w:tr>
      <w:tr w:rsidR="00D27D14" w:rsidRPr="00071E09" w:rsidTr="00FC2B1A">
        <w:trPr>
          <w:trHeight w:val="330"/>
        </w:trPr>
        <w:tc>
          <w:tcPr>
            <w:tcW w:w="340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 size (# Physicians)</w:t>
            </w:r>
          </w:p>
        </w:tc>
        <w:tc>
          <w:tcPr>
            <w:tcW w:w="183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121.4</w:t>
            </w:r>
          </w:p>
        </w:tc>
        <w:tc>
          <w:tcPr>
            <w:tcW w:w="207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216.1</w:t>
            </w:r>
          </w:p>
        </w:tc>
      </w:tr>
      <w:tr w:rsidR="00D27D14" w:rsidRPr="00071E09" w:rsidTr="00FC2B1A">
        <w:trPr>
          <w:trHeight w:val="330"/>
        </w:trPr>
        <w:tc>
          <w:tcPr>
            <w:tcW w:w="340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Specialist/Primary Mix</w:t>
            </w:r>
          </w:p>
        </w:tc>
        <w:tc>
          <w:tcPr>
            <w:tcW w:w="183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207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</w:tbl>
    <w:p w:rsidR="00D27D14" w:rsidRDefault="00D27D14">
      <w:pPr>
        <w:rPr>
          <w:rFonts w:ascii="Times New Roman" w:hAnsi="Times New Roman" w:cs="Times New Roman"/>
          <w:sz w:val="24"/>
          <w:szCs w:val="24"/>
        </w:rPr>
      </w:pPr>
    </w:p>
    <w:p w:rsidR="0034693C" w:rsidRDefault="00D27D14">
      <w:pPr>
        <w:rPr>
          <w:rFonts w:ascii="Times New Roman" w:hAnsi="Times New Roman" w:cs="Times New Roman"/>
          <w:sz w:val="24"/>
          <w:szCs w:val="24"/>
        </w:rPr>
      </w:pPr>
      <w:r w:rsidRPr="00D27D14">
        <w:rPr>
          <w:rFonts w:ascii="Times New Roman" w:hAnsi="Times New Roman" w:cs="Times New Roman"/>
          <w:sz w:val="24"/>
          <w:szCs w:val="24"/>
        </w:rPr>
        <w:t>Source: National Study of Physician Organizations and the Management of Chronic Illness, September 2001–September</w:t>
      </w:r>
    </w:p>
    <w:p w:rsidR="00D27D14" w:rsidRPr="00D27D14" w:rsidRDefault="00D27D14" w:rsidP="00D27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D14">
        <w:rPr>
          <w:rFonts w:ascii="Times New Roman" w:hAnsi="Times New Roman" w:cs="Times New Roman"/>
          <w:sz w:val="24"/>
          <w:szCs w:val="24"/>
        </w:rPr>
        <w:t>Table 2: Use of Quality Indicators in California</w:t>
      </w:r>
    </w:p>
    <w:tbl>
      <w:tblPr>
        <w:tblW w:w="7721" w:type="dxa"/>
        <w:tblInd w:w="72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</w:tblBorders>
        <w:tblLook w:val="00A0"/>
      </w:tblPr>
      <w:tblGrid>
        <w:gridCol w:w="2985"/>
        <w:gridCol w:w="1620"/>
        <w:gridCol w:w="1350"/>
        <w:gridCol w:w="1766"/>
      </w:tblGrid>
      <w:tr w:rsidR="00D27D14" w:rsidRPr="00071E09" w:rsidTr="00FC2B1A">
        <w:trPr>
          <w:trHeight w:val="330"/>
        </w:trPr>
        <w:tc>
          <w:tcPr>
            <w:tcW w:w="298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IPAs in the US</w:t>
            </w:r>
          </w:p>
        </w:tc>
        <w:tc>
          <w:tcPr>
            <w:tcW w:w="135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IPAs in CA</w:t>
            </w:r>
          </w:p>
        </w:tc>
        <w:tc>
          <w:tcPr>
            <w:tcW w:w="1766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Difference</w:t>
            </w:r>
          </w:p>
        </w:tc>
      </w:tr>
      <w:tr w:rsidR="00D27D14" w:rsidRPr="00071E09" w:rsidTr="00FC2B1A">
        <w:trPr>
          <w:trHeight w:val="330"/>
        </w:trPr>
        <w:tc>
          <w:tcPr>
            <w:tcW w:w="298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 outcomes data</w:t>
            </w:r>
          </w:p>
        </w:tc>
        <w:tc>
          <w:tcPr>
            <w:tcW w:w="162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35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766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101%</w:t>
            </w:r>
          </w:p>
        </w:tc>
      </w:tr>
      <w:tr w:rsidR="00D27D14" w:rsidRPr="00071E09" w:rsidTr="00FC2B1A">
        <w:trPr>
          <w:trHeight w:val="330"/>
        </w:trPr>
        <w:tc>
          <w:tcPr>
            <w:tcW w:w="298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 tied to quality</w:t>
            </w:r>
          </w:p>
        </w:tc>
        <w:tc>
          <w:tcPr>
            <w:tcW w:w="162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35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766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104%</w:t>
            </w:r>
          </w:p>
        </w:tc>
      </w:tr>
      <w:tr w:rsidR="00D27D14" w:rsidRPr="00071E09" w:rsidTr="00FC2B1A">
        <w:trPr>
          <w:trHeight w:val="330"/>
        </w:trPr>
        <w:tc>
          <w:tcPr>
            <w:tcW w:w="298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Uses care management processes</w:t>
            </w:r>
          </w:p>
        </w:tc>
        <w:tc>
          <w:tcPr>
            <w:tcW w:w="162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35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766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  <w:tr w:rsidR="00D27D14" w:rsidRPr="00071E09" w:rsidTr="00FC2B1A">
        <w:trPr>
          <w:trHeight w:val="330"/>
        </w:trPr>
        <w:tc>
          <w:tcPr>
            <w:tcW w:w="2985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Reports PT satisfaction</w:t>
            </w:r>
          </w:p>
        </w:tc>
        <w:tc>
          <w:tcPr>
            <w:tcW w:w="162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350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766" w:type="dxa"/>
            <w:noWrap/>
            <w:vAlign w:val="bottom"/>
          </w:tcPr>
          <w:p w:rsidR="00D27D14" w:rsidRPr="00071E09" w:rsidRDefault="00D27D14" w:rsidP="00FC2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</w:tr>
    </w:tbl>
    <w:p w:rsidR="00D27D14" w:rsidRDefault="00D27D14">
      <w:pPr>
        <w:rPr>
          <w:rFonts w:ascii="Times New Roman" w:hAnsi="Times New Roman" w:cs="Times New Roman"/>
          <w:sz w:val="24"/>
          <w:szCs w:val="24"/>
        </w:rPr>
      </w:pPr>
    </w:p>
    <w:p w:rsidR="00D27D14" w:rsidRDefault="00D27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Source: </w:t>
      </w:r>
      <w:proofErr w:type="spellStart"/>
      <w:r w:rsidRPr="00D27D14">
        <w:rPr>
          <w:rFonts w:ascii="Times New Roman" w:hAnsi="Times New Roman" w:cs="Times New Roman"/>
          <w:sz w:val="24"/>
          <w:szCs w:val="24"/>
        </w:rPr>
        <w:t>Gillies</w:t>
      </w:r>
      <w:proofErr w:type="spellEnd"/>
      <w:r w:rsidRPr="00D27D14">
        <w:rPr>
          <w:rFonts w:ascii="Times New Roman" w:hAnsi="Times New Roman" w:cs="Times New Roman"/>
          <w:sz w:val="24"/>
          <w:szCs w:val="24"/>
        </w:rPr>
        <w:t xml:space="preserve">, R et al. How </w:t>
      </w:r>
      <w:proofErr w:type="gramStart"/>
      <w:r w:rsidRPr="00D27D14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D27D14">
        <w:rPr>
          <w:rFonts w:ascii="Times New Roman" w:hAnsi="Times New Roman" w:cs="Times New Roman"/>
          <w:sz w:val="24"/>
          <w:szCs w:val="24"/>
        </w:rPr>
        <w:t xml:space="preserve"> is California? </w:t>
      </w:r>
      <w:proofErr w:type="gramStart"/>
      <w:r w:rsidRPr="00D27D14">
        <w:rPr>
          <w:rFonts w:ascii="Times New Roman" w:hAnsi="Times New Roman" w:cs="Times New Roman"/>
          <w:sz w:val="24"/>
          <w:szCs w:val="24"/>
        </w:rPr>
        <w:t>A Comparison of U.S. Physician Organizations.</w:t>
      </w:r>
      <w:proofErr w:type="gramEnd"/>
      <w:r w:rsidRPr="00D27D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D14">
        <w:rPr>
          <w:rFonts w:ascii="Times New Roman" w:hAnsi="Times New Roman" w:cs="Times New Roman"/>
          <w:sz w:val="24"/>
          <w:szCs w:val="24"/>
        </w:rPr>
        <w:t>Health Affairs.</w:t>
      </w:r>
      <w:proofErr w:type="gramEnd"/>
      <w:r w:rsidRPr="00D27D14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D27D14" w:rsidRDefault="00D27D14">
      <w:pPr>
        <w:rPr>
          <w:rFonts w:ascii="Times New Roman" w:hAnsi="Times New Roman" w:cs="Times New Roman"/>
          <w:sz w:val="24"/>
          <w:szCs w:val="24"/>
        </w:rPr>
      </w:pPr>
    </w:p>
    <w:p w:rsidR="00D27D14" w:rsidRPr="00D27D14" w:rsidRDefault="00D27D14" w:rsidP="00D2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D14">
        <w:rPr>
          <w:rFonts w:ascii="Times New Roman" w:hAnsi="Times New Roman" w:cs="Times New Roman"/>
          <w:sz w:val="24"/>
          <w:szCs w:val="24"/>
        </w:rPr>
        <w:t xml:space="preserve">Figure 1: Impact of mental health condition as a </w:t>
      </w:r>
      <w:proofErr w:type="spellStart"/>
      <w:r w:rsidRPr="00D27D14">
        <w:rPr>
          <w:rFonts w:ascii="Times New Roman" w:hAnsi="Times New Roman" w:cs="Times New Roman"/>
          <w:sz w:val="24"/>
          <w:szCs w:val="24"/>
        </w:rPr>
        <w:t>comorbid</w:t>
      </w:r>
      <w:proofErr w:type="spellEnd"/>
      <w:r w:rsidRPr="00D27D14">
        <w:rPr>
          <w:rFonts w:ascii="Times New Roman" w:hAnsi="Times New Roman" w:cs="Times New Roman"/>
          <w:sz w:val="24"/>
          <w:szCs w:val="24"/>
        </w:rPr>
        <w:t xml:space="preserve"> condition on overall health spend</w:t>
      </w:r>
    </w:p>
    <w:p w:rsidR="00D27D14" w:rsidRPr="00D27D14" w:rsidRDefault="00D27D14" w:rsidP="00D2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0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477774" cy="2337698"/>
            <wp:effectExtent l="0" t="0" r="8890" b="5715"/>
            <wp:docPr id="1" name="P 1" descr="H:\MH stuff\MH PH interface\Beacon grap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H stuff\MH PH interface\Beacon grap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13027" b="1397"/>
                    <a:stretch/>
                  </pic:blipFill>
                  <pic:spPr bwMode="auto">
                    <a:xfrm>
                      <a:off x="0" y="0"/>
                      <a:ext cx="5477760" cy="233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27D14" w:rsidRPr="00D27D14" w:rsidSect="00346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14" w:rsidRDefault="00D27D14" w:rsidP="00D27D14">
      <w:pPr>
        <w:spacing w:after="0" w:line="240" w:lineRule="auto"/>
      </w:pPr>
      <w:r>
        <w:separator/>
      </w:r>
    </w:p>
  </w:endnote>
  <w:endnote w:type="continuationSeparator" w:id="0">
    <w:p w:rsidR="00D27D14" w:rsidRDefault="00D27D14" w:rsidP="00D2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14" w:rsidRDefault="00D27D14" w:rsidP="00D27D14">
      <w:pPr>
        <w:spacing w:after="0" w:line="240" w:lineRule="auto"/>
      </w:pPr>
      <w:r>
        <w:separator/>
      </w:r>
    </w:p>
  </w:footnote>
  <w:footnote w:type="continuationSeparator" w:id="0">
    <w:p w:rsidR="00D27D14" w:rsidRDefault="00D27D14" w:rsidP="00D2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D14"/>
    <w:rsid w:val="0034693C"/>
    <w:rsid w:val="00D27D14"/>
    <w:rsid w:val="00D5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1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27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D1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27D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2011-12-12T14:55:00Z</dcterms:created>
  <dcterms:modified xsi:type="dcterms:W3CDTF">2011-12-12T15:15:00Z</dcterms:modified>
</cp:coreProperties>
</file>