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F7" w:rsidRPr="009B27FA" w:rsidRDefault="00A873F7" w:rsidP="00D06A8C">
      <w:pPr>
        <w:rPr>
          <w:rFonts w:cs="Arial"/>
          <w:sz w:val="22"/>
          <w:szCs w:val="22"/>
        </w:rPr>
      </w:pPr>
    </w:p>
    <w:tbl>
      <w:tblPr>
        <w:tblpPr w:leftFromText="180" w:rightFromText="180" w:vertAnchor="page" w:horzAnchor="margin" w:tblpXSpec="center" w:tblpY="541"/>
        <w:tblW w:w="10173" w:type="dxa"/>
        <w:tblLayout w:type="fixed"/>
        <w:tblLook w:val="0000"/>
      </w:tblPr>
      <w:tblGrid>
        <w:gridCol w:w="10173"/>
      </w:tblGrid>
      <w:tr w:rsidR="00A873F7" w:rsidRPr="009B27FA" w:rsidTr="00EC0076">
        <w:trPr>
          <w:cantSplit/>
        </w:trPr>
        <w:tc>
          <w:tcPr>
            <w:tcW w:w="10173" w:type="dxa"/>
          </w:tcPr>
          <w:p w:rsidR="00A873F7" w:rsidRPr="009B27FA" w:rsidRDefault="00FD708F" w:rsidP="00D06A8C">
            <w:pPr>
              <w:ind w:right="-66"/>
              <w:jc w:val="center"/>
              <w:rPr>
                <w:rFonts w:cs="Arial"/>
              </w:rPr>
            </w:pPr>
            <w:r>
              <w:rPr>
                <w:rFonts w:cs="Arial"/>
                <w:noProof/>
              </w:rPr>
              <w:drawing>
                <wp:inline distT="0" distB="0" distL="0" distR="0">
                  <wp:extent cx="1203960" cy="12115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03960" cy="1211580"/>
                          </a:xfrm>
                          <a:prstGeom prst="rect">
                            <a:avLst/>
                          </a:prstGeom>
                          <a:noFill/>
                          <a:ln w="9525">
                            <a:noFill/>
                            <a:miter lim="800000"/>
                            <a:headEnd/>
                            <a:tailEnd/>
                          </a:ln>
                        </pic:spPr>
                      </pic:pic>
                    </a:graphicData>
                  </a:graphic>
                </wp:inline>
              </w:drawing>
            </w:r>
            <w:r>
              <w:rPr>
                <w:rFonts w:cs="Arial"/>
                <w:noProof/>
              </w:rPr>
              <w:drawing>
                <wp:inline distT="0" distB="0" distL="0" distR="0">
                  <wp:extent cx="5074920" cy="6400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74920" cy="640080"/>
                          </a:xfrm>
                          <a:prstGeom prst="rect">
                            <a:avLst/>
                          </a:prstGeom>
                          <a:noFill/>
                          <a:ln w="9525">
                            <a:noFill/>
                            <a:miter lim="800000"/>
                            <a:headEnd/>
                            <a:tailEnd/>
                          </a:ln>
                        </pic:spPr>
                      </pic:pic>
                    </a:graphicData>
                  </a:graphic>
                </wp:inline>
              </w:drawing>
            </w:r>
          </w:p>
        </w:tc>
      </w:tr>
    </w:tbl>
    <w:p w:rsidR="00A873F7" w:rsidRPr="009B27FA" w:rsidRDefault="00A873F7" w:rsidP="00D06A8C">
      <w:pPr>
        <w:rPr>
          <w:rFonts w:cs="Arial"/>
          <w:sz w:val="22"/>
          <w:szCs w:val="22"/>
        </w:rPr>
      </w:pPr>
    </w:p>
    <w:p w:rsidR="00A873F7" w:rsidRPr="009B27FA" w:rsidRDefault="00712617" w:rsidP="00D06A8C">
      <w:pPr>
        <w:ind w:right="-874"/>
        <w:rPr>
          <w:rFonts w:cs="Arial"/>
          <w:sz w:val="22"/>
          <w:szCs w:val="22"/>
        </w:rPr>
      </w:pPr>
      <w:r w:rsidRPr="00712617">
        <w:rPr>
          <w:noProof/>
        </w:rPr>
        <w:pict>
          <v:shapetype id="_x0000_t202" coordsize="21600,21600" o:spt="202" path="m,l,21600r21600,l21600,xe">
            <v:stroke joinstyle="miter"/>
            <v:path gradientshapeok="t" o:connecttype="rect"/>
          </v:shapetype>
          <v:shape id="_x0000_s1026" type="#_x0000_t202" style="position:absolute;margin-left:-9pt;margin-top:8.4pt;width:153pt;height:27pt;z-index:251658240" stroked="f">
            <v:textbox style="mso-next-textbox:#_x0000_s1026">
              <w:txbxContent>
                <w:p w:rsidR="00A873F7" w:rsidRDefault="00A873F7" w:rsidP="00EB2BA8">
                  <w:pPr>
                    <w:rPr>
                      <w:b/>
                      <w:color w:val="000080"/>
                      <w:sz w:val="40"/>
                      <w:szCs w:val="40"/>
                    </w:rPr>
                  </w:pPr>
                  <w:r w:rsidRPr="00624416">
                    <w:rPr>
                      <w:b/>
                      <w:color w:val="000080"/>
                      <w:sz w:val="40"/>
                      <w:szCs w:val="40"/>
                    </w:rPr>
                    <w:t>Media release</w:t>
                  </w:r>
                </w:p>
                <w:p w:rsidR="00A873F7" w:rsidRDefault="00A873F7" w:rsidP="00EB2BA8">
                  <w:pPr>
                    <w:rPr>
                      <w:b/>
                      <w:color w:val="000080"/>
                      <w:sz w:val="40"/>
                      <w:szCs w:val="40"/>
                    </w:rPr>
                  </w:pPr>
                </w:p>
                <w:p w:rsidR="00A873F7" w:rsidRDefault="00A873F7" w:rsidP="00EB2BA8">
                  <w:pPr>
                    <w:rPr>
                      <w:b/>
                      <w:color w:val="000080"/>
                      <w:sz w:val="40"/>
                      <w:szCs w:val="40"/>
                    </w:rPr>
                  </w:pPr>
                </w:p>
                <w:p w:rsidR="00A873F7" w:rsidRDefault="00A873F7" w:rsidP="00EB2BA8">
                  <w:pPr>
                    <w:rPr>
                      <w:b/>
                      <w:color w:val="000080"/>
                      <w:sz w:val="40"/>
                      <w:szCs w:val="40"/>
                    </w:rPr>
                  </w:pPr>
                </w:p>
                <w:p w:rsidR="00A873F7" w:rsidRDefault="00A873F7" w:rsidP="00EB2BA8">
                  <w:pPr>
                    <w:rPr>
                      <w:b/>
                      <w:color w:val="000080"/>
                      <w:sz w:val="40"/>
                      <w:szCs w:val="40"/>
                    </w:rPr>
                  </w:pPr>
                </w:p>
                <w:p w:rsidR="00A873F7" w:rsidRPr="00624416" w:rsidRDefault="00A873F7" w:rsidP="00EB2BA8">
                  <w:pPr>
                    <w:rPr>
                      <w:b/>
                      <w:color w:val="000080"/>
                      <w:sz w:val="40"/>
                      <w:szCs w:val="40"/>
                    </w:rPr>
                  </w:pPr>
                </w:p>
              </w:txbxContent>
            </v:textbox>
          </v:shape>
        </w:pict>
      </w:r>
    </w:p>
    <w:p w:rsidR="00A873F7" w:rsidRDefault="00A873F7" w:rsidP="00E827A3">
      <w:pPr>
        <w:ind w:right="-874"/>
        <w:jc w:val="center"/>
        <w:rPr>
          <w:rFonts w:cs="Arial"/>
          <w:b/>
          <w:sz w:val="28"/>
          <w:szCs w:val="28"/>
        </w:rPr>
      </w:pPr>
    </w:p>
    <w:p w:rsidR="00A873F7" w:rsidRDefault="00A873F7" w:rsidP="00E827A3">
      <w:pPr>
        <w:ind w:right="-874"/>
        <w:jc w:val="center"/>
        <w:rPr>
          <w:rFonts w:cs="Arial"/>
          <w:b/>
          <w:sz w:val="28"/>
          <w:szCs w:val="28"/>
        </w:rPr>
      </w:pPr>
    </w:p>
    <w:p w:rsidR="00A873F7" w:rsidRPr="009B27FA" w:rsidRDefault="00A873F7" w:rsidP="00E827A3">
      <w:pPr>
        <w:ind w:right="-874"/>
        <w:jc w:val="center"/>
        <w:rPr>
          <w:rFonts w:cs="Arial"/>
          <w:b/>
          <w:sz w:val="28"/>
          <w:szCs w:val="28"/>
        </w:rPr>
      </w:pPr>
      <w:r w:rsidRPr="009B27FA">
        <w:rPr>
          <w:rFonts w:cs="Arial"/>
          <w:b/>
          <w:sz w:val="28"/>
          <w:szCs w:val="28"/>
        </w:rPr>
        <w:t>UNDER EMBARGO: NOT TO BE PUBLISHED OR BROADCAST BEFORE 00:01 WEDNESDAY 24 AUGUST 2011</w:t>
      </w:r>
    </w:p>
    <w:p w:rsidR="00A873F7" w:rsidRPr="009B27FA" w:rsidRDefault="00A873F7" w:rsidP="00D06A8C">
      <w:pPr>
        <w:ind w:left="3600" w:right="-874" w:hanging="3600"/>
        <w:jc w:val="both"/>
        <w:rPr>
          <w:rFonts w:cs="Arial"/>
          <w:sz w:val="22"/>
          <w:szCs w:val="22"/>
        </w:rPr>
      </w:pPr>
    </w:p>
    <w:p w:rsidR="00A873F7" w:rsidRDefault="00A873F7" w:rsidP="00D06A8C">
      <w:pPr>
        <w:ind w:right="-874"/>
        <w:rPr>
          <w:rFonts w:cs="Arial"/>
          <w:noProof/>
          <w:sz w:val="22"/>
          <w:szCs w:val="22"/>
        </w:rPr>
      </w:pPr>
    </w:p>
    <w:p w:rsidR="00A873F7" w:rsidRPr="009B27FA" w:rsidRDefault="00A873F7" w:rsidP="00D06A8C">
      <w:pPr>
        <w:ind w:right="-874"/>
        <w:rPr>
          <w:rFonts w:cs="Arial"/>
          <w:sz w:val="22"/>
          <w:szCs w:val="22"/>
        </w:rPr>
      </w:pPr>
      <w:r w:rsidRPr="009B27FA">
        <w:rPr>
          <w:rFonts w:cs="Arial"/>
          <w:noProof/>
          <w:sz w:val="22"/>
          <w:szCs w:val="22"/>
        </w:rPr>
        <w:t>Wednesday 24 August, 2011</w:t>
      </w:r>
    </w:p>
    <w:p w:rsidR="00A873F7" w:rsidRPr="009B27FA" w:rsidRDefault="00A873F7" w:rsidP="00D06A8C">
      <w:pPr>
        <w:ind w:right="-874"/>
        <w:rPr>
          <w:rFonts w:cs="Arial"/>
          <w:sz w:val="22"/>
          <w:szCs w:val="22"/>
        </w:rPr>
      </w:pPr>
    </w:p>
    <w:p w:rsidR="00A873F7" w:rsidRPr="0065183A" w:rsidRDefault="00A873F7" w:rsidP="0065183A">
      <w:pPr>
        <w:jc w:val="center"/>
        <w:rPr>
          <w:rFonts w:cs="Arial"/>
          <w:b/>
          <w:bCs/>
          <w:sz w:val="28"/>
          <w:szCs w:val="28"/>
        </w:rPr>
      </w:pPr>
      <w:r>
        <w:rPr>
          <w:rFonts w:cs="Arial"/>
          <w:b/>
          <w:bCs/>
          <w:sz w:val="28"/>
          <w:szCs w:val="28"/>
        </w:rPr>
        <w:t xml:space="preserve">GWAS TO EXPLORE </w:t>
      </w:r>
      <w:r w:rsidRPr="0065183A">
        <w:rPr>
          <w:rFonts w:cs="Arial"/>
          <w:b/>
          <w:bCs/>
          <w:sz w:val="28"/>
          <w:szCs w:val="28"/>
        </w:rPr>
        <w:t>PARTNER ORGANIS</w:t>
      </w:r>
      <w:r>
        <w:rPr>
          <w:rFonts w:cs="Arial"/>
          <w:b/>
          <w:bCs/>
          <w:sz w:val="28"/>
          <w:szCs w:val="28"/>
        </w:rPr>
        <w:t>ATION FOR THE FUTURE</w:t>
      </w:r>
    </w:p>
    <w:p w:rsidR="00A873F7" w:rsidRPr="009B27FA" w:rsidRDefault="00A873F7" w:rsidP="00D06A8C">
      <w:pPr>
        <w:rPr>
          <w:rFonts w:cs="Arial"/>
          <w:b/>
          <w:sz w:val="22"/>
          <w:szCs w:val="22"/>
        </w:rPr>
      </w:pPr>
    </w:p>
    <w:p w:rsidR="00A873F7" w:rsidRDefault="00A873F7" w:rsidP="00D06A8C">
      <w:pPr>
        <w:rPr>
          <w:rFonts w:cs="Arial"/>
          <w:sz w:val="22"/>
          <w:szCs w:val="22"/>
        </w:rPr>
      </w:pPr>
      <w:r w:rsidRPr="009B27FA">
        <w:rPr>
          <w:rFonts w:cs="Arial"/>
          <w:sz w:val="22"/>
          <w:szCs w:val="22"/>
        </w:rPr>
        <w:t>Great Western Ambulance Service (GWAS) is</w:t>
      </w:r>
      <w:r>
        <w:rPr>
          <w:rFonts w:cs="Arial"/>
          <w:sz w:val="22"/>
          <w:szCs w:val="22"/>
        </w:rPr>
        <w:t xml:space="preserve"> exploring the possibility of partnering with another organisation as the best way of continuing</w:t>
      </w:r>
      <w:r w:rsidRPr="009B27FA">
        <w:rPr>
          <w:rFonts w:cs="Arial"/>
          <w:sz w:val="22"/>
          <w:szCs w:val="22"/>
        </w:rPr>
        <w:t xml:space="preserve"> to improve patient care</w:t>
      </w:r>
      <w:r>
        <w:rPr>
          <w:rFonts w:cs="Arial"/>
          <w:sz w:val="22"/>
          <w:szCs w:val="22"/>
        </w:rPr>
        <w:t xml:space="preserve"> for the future</w:t>
      </w:r>
      <w:r w:rsidRPr="009B27FA">
        <w:rPr>
          <w:rFonts w:cs="Arial"/>
          <w:sz w:val="22"/>
          <w:szCs w:val="22"/>
        </w:rPr>
        <w:t xml:space="preserve">. </w:t>
      </w:r>
    </w:p>
    <w:p w:rsidR="00A873F7" w:rsidRDefault="00A873F7" w:rsidP="00D06A8C">
      <w:pPr>
        <w:rPr>
          <w:rFonts w:cs="Arial"/>
          <w:sz w:val="22"/>
          <w:szCs w:val="22"/>
        </w:rPr>
      </w:pPr>
    </w:p>
    <w:p w:rsidR="00A873F7" w:rsidRPr="009B27FA" w:rsidRDefault="00A873F7" w:rsidP="00D06A8C">
      <w:pPr>
        <w:rPr>
          <w:rFonts w:cs="Arial"/>
          <w:sz w:val="22"/>
          <w:szCs w:val="22"/>
        </w:rPr>
      </w:pPr>
      <w:r w:rsidRPr="009B27FA">
        <w:rPr>
          <w:rFonts w:cs="Arial"/>
          <w:sz w:val="22"/>
          <w:szCs w:val="22"/>
        </w:rPr>
        <w:lastRenderedPageBreak/>
        <w:t>With the support of NHS South West and lead commissioner NHS Gloucestershire</w:t>
      </w:r>
      <w:r>
        <w:rPr>
          <w:rFonts w:cs="Arial"/>
          <w:sz w:val="22"/>
          <w:szCs w:val="22"/>
        </w:rPr>
        <w:t>, the GWAS T</w:t>
      </w:r>
      <w:r w:rsidRPr="009B27FA">
        <w:rPr>
          <w:rFonts w:cs="Arial"/>
          <w:sz w:val="22"/>
          <w:szCs w:val="22"/>
        </w:rPr>
        <w:t xml:space="preserve">rust Board has decided </w:t>
      </w:r>
      <w:r>
        <w:rPr>
          <w:rFonts w:cs="Arial"/>
          <w:sz w:val="22"/>
          <w:szCs w:val="22"/>
        </w:rPr>
        <w:t>that it is not viable to continue to pursue</w:t>
      </w:r>
      <w:r w:rsidRPr="009B27FA">
        <w:rPr>
          <w:rFonts w:cs="Arial"/>
          <w:sz w:val="22"/>
          <w:szCs w:val="22"/>
        </w:rPr>
        <w:t xml:space="preserve"> an in</w:t>
      </w:r>
      <w:r>
        <w:rPr>
          <w:rFonts w:cs="Arial"/>
          <w:sz w:val="22"/>
          <w:szCs w:val="22"/>
        </w:rPr>
        <w:t xml:space="preserve">dependent </w:t>
      </w:r>
      <w:r w:rsidRPr="009B27FA">
        <w:rPr>
          <w:rFonts w:cs="Arial"/>
          <w:sz w:val="22"/>
          <w:szCs w:val="22"/>
        </w:rPr>
        <w:t xml:space="preserve">application </w:t>
      </w:r>
      <w:r>
        <w:rPr>
          <w:rFonts w:cs="Arial"/>
          <w:sz w:val="22"/>
          <w:szCs w:val="22"/>
        </w:rPr>
        <w:t xml:space="preserve">to become an NHS </w:t>
      </w:r>
      <w:smartTag w:uri="urn:schemas-microsoft-com:office:smarttags" w:element="PersonName">
        <w:r>
          <w:rPr>
            <w:rFonts w:cs="Arial"/>
            <w:sz w:val="22"/>
            <w:szCs w:val="22"/>
          </w:rPr>
          <w:t>Foundation Trust</w:t>
        </w:r>
      </w:smartTag>
      <w:r>
        <w:rPr>
          <w:rFonts w:cs="Arial"/>
          <w:sz w:val="22"/>
          <w:szCs w:val="22"/>
        </w:rPr>
        <w:t xml:space="preserve">, and the right course of action is to seek to link with a partner organisation for the future. </w:t>
      </w:r>
    </w:p>
    <w:p w:rsidR="00A873F7" w:rsidRPr="009B27FA" w:rsidRDefault="00A873F7" w:rsidP="00D06A8C">
      <w:pPr>
        <w:rPr>
          <w:rFonts w:cs="Arial"/>
          <w:sz w:val="22"/>
          <w:szCs w:val="22"/>
        </w:rPr>
      </w:pPr>
    </w:p>
    <w:p w:rsidR="00A873F7" w:rsidRPr="009B27FA" w:rsidRDefault="00A873F7" w:rsidP="00D06A8C">
      <w:pPr>
        <w:rPr>
          <w:rFonts w:cs="Arial"/>
          <w:sz w:val="22"/>
          <w:szCs w:val="22"/>
        </w:rPr>
      </w:pPr>
      <w:r w:rsidRPr="009B27FA">
        <w:rPr>
          <w:rFonts w:cs="Arial"/>
          <w:sz w:val="22"/>
          <w:szCs w:val="22"/>
        </w:rPr>
        <w:t>Chief Executive, Martin Flaherty</w:t>
      </w:r>
      <w:r>
        <w:rPr>
          <w:rFonts w:cs="Arial"/>
          <w:sz w:val="22"/>
          <w:szCs w:val="22"/>
        </w:rPr>
        <w:t>,</w:t>
      </w:r>
      <w:r w:rsidRPr="009B27FA">
        <w:rPr>
          <w:rFonts w:cs="Arial"/>
          <w:sz w:val="22"/>
          <w:szCs w:val="22"/>
        </w:rPr>
        <w:t xml:space="preserve"> explained:</w:t>
      </w:r>
    </w:p>
    <w:p w:rsidR="00A873F7" w:rsidRPr="009B27FA" w:rsidRDefault="00A873F7" w:rsidP="00D06A8C">
      <w:pPr>
        <w:rPr>
          <w:rFonts w:cs="Arial"/>
          <w:sz w:val="22"/>
          <w:szCs w:val="22"/>
        </w:rPr>
      </w:pPr>
    </w:p>
    <w:p w:rsidR="00A873F7" w:rsidRDefault="00A873F7" w:rsidP="00095CBA">
      <w:pPr>
        <w:ind w:left="720"/>
        <w:rPr>
          <w:rFonts w:cs="Arial"/>
          <w:sz w:val="22"/>
          <w:szCs w:val="22"/>
        </w:rPr>
      </w:pPr>
      <w:r w:rsidRPr="009B27FA">
        <w:rPr>
          <w:rFonts w:cs="Arial"/>
          <w:sz w:val="22"/>
          <w:szCs w:val="22"/>
        </w:rPr>
        <w:t xml:space="preserve">“All NHS </w:t>
      </w:r>
      <w:r>
        <w:rPr>
          <w:rFonts w:cs="Arial"/>
          <w:sz w:val="22"/>
          <w:szCs w:val="22"/>
        </w:rPr>
        <w:t>t</w:t>
      </w:r>
      <w:r w:rsidRPr="009B27FA">
        <w:rPr>
          <w:rFonts w:cs="Arial"/>
          <w:sz w:val="22"/>
          <w:szCs w:val="22"/>
        </w:rPr>
        <w:t>rusts are</w:t>
      </w:r>
      <w:r>
        <w:rPr>
          <w:rFonts w:cs="Arial"/>
          <w:sz w:val="22"/>
          <w:szCs w:val="22"/>
        </w:rPr>
        <w:t xml:space="preserve"> required to become NHS </w:t>
      </w:r>
      <w:smartTag w:uri="urn:schemas-microsoft-com:office:smarttags" w:element="PersonName">
        <w:r>
          <w:rPr>
            <w:rFonts w:cs="Arial"/>
            <w:sz w:val="22"/>
            <w:szCs w:val="22"/>
          </w:rPr>
          <w:t>Foundation Trust</w:t>
        </w:r>
      </w:smartTag>
      <w:r>
        <w:rPr>
          <w:rFonts w:cs="Arial"/>
          <w:sz w:val="22"/>
          <w:szCs w:val="22"/>
        </w:rPr>
        <w:t xml:space="preserve">s and are </w:t>
      </w:r>
    </w:p>
    <w:p w:rsidR="00A873F7" w:rsidRPr="009B27FA" w:rsidRDefault="00A873F7" w:rsidP="00095CBA">
      <w:pPr>
        <w:ind w:left="720"/>
        <w:rPr>
          <w:rFonts w:cs="Arial"/>
          <w:sz w:val="22"/>
          <w:szCs w:val="22"/>
        </w:rPr>
      </w:pPr>
      <w:r w:rsidRPr="009B27FA">
        <w:rPr>
          <w:rFonts w:cs="Arial"/>
          <w:sz w:val="22"/>
          <w:szCs w:val="22"/>
        </w:rPr>
        <w:t xml:space="preserve"> facin</w:t>
      </w:r>
      <w:r>
        <w:rPr>
          <w:rFonts w:cs="Arial"/>
          <w:sz w:val="22"/>
          <w:szCs w:val="22"/>
        </w:rPr>
        <w:t xml:space="preserve">g financial challenges, </w:t>
      </w:r>
      <w:r w:rsidRPr="009B27FA">
        <w:rPr>
          <w:rFonts w:cs="Arial"/>
          <w:sz w:val="22"/>
          <w:szCs w:val="22"/>
        </w:rPr>
        <w:t xml:space="preserve">needing to become more efficient whilst at the same time improving patient care. At GWAS we are absolutely committed to clinical excellence and have decided that the best way to deliver on this commitment is to become part of a larger organisation where the benefits of combined resources will give us more capacity to improve and innovate at the pace our patients deserve. </w:t>
      </w:r>
    </w:p>
    <w:p w:rsidR="00A873F7" w:rsidRPr="009B27FA" w:rsidRDefault="00A873F7" w:rsidP="00095CBA">
      <w:pPr>
        <w:ind w:left="720"/>
        <w:rPr>
          <w:rFonts w:cs="Arial"/>
          <w:sz w:val="22"/>
          <w:szCs w:val="22"/>
        </w:rPr>
      </w:pPr>
    </w:p>
    <w:p w:rsidR="00A873F7" w:rsidRPr="009B27FA" w:rsidRDefault="00A873F7" w:rsidP="00095CBA">
      <w:pPr>
        <w:ind w:left="720"/>
        <w:rPr>
          <w:rFonts w:cs="Arial"/>
          <w:sz w:val="22"/>
          <w:szCs w:val="22"/>
        </w:rPr>
      </w:pPr>
      <w:r w:rsidRPr="009B27FA">
        <w:rPr>
          <w:rFonts w:cs="Arial"/>
          <w:sz w:val="22"/>
          <w:szCs w:val="22"/>
        </w:rPr>
        <w:t>“</w:t>
      </w:r>
      <w:r>
        <w:rPr>
          <w:rFonts w:cs="Arial"/>
          <w:sz w:val="22"/>
          <w:szCs w:val="22"/>
        </w:rPr>
        <w:t>This is the beginning of a process and c</w:t>
      </w:r>
      <w:r w:rsidRPr="009B27FA">
        <w:rPr>
          <w:rFonts w:cs="Arial"/>
          <w:sz w:val="22"/>
          <w:szCs w:val="22"/>
        </w:rPr>
        <w:t>learly we will need to follow the rules that govern co</w:t>
      </w:r>
      <w:r>
        <w:rPr>
          <w:rFonts w:cs="Arial"/>
          <w:sz w:val="22"/>
          <w:szCs w:val="22"/>
        </w:rPr>
        <w:t>-</w:t>
      </w:r>
      <w:r w:rsidRPr="009B27FA">
        <w:rPr>
          <w:rFonts w:cs="Arial"/>
          <w:sz w:val="22"/>
          <w:szCs w:val="22"/>
        </w:rPr>
        <w:t>operation and competition in the NHS in deciding the best way forward. But our p</w:t>
      </w:r>
      <w:r>
        <w:rPr>
          <w:rFonts w:cs="Arial"/>
          <w:sz w:val="22"/>
          <w:szCs w:val="22"/>
        </w:rPr>
        <w:t xml:space="preserve">reference is for a partnership </w:t>
      </w:r>
      <w:r w:rsidRPr="009B27FA">
        <w:rPr>
          <w:rFonts w:cs="Arial"/>
          <w:sz w:val="22"/>
          <w:szCs w:val="22"/>
        </w:rPr>
        <w:t>with another ambulance trust.</w:t>
      </w:r>
      <w:r>
        <w:rPr>
          <w:rFonts w:cs="Arial"/>
          <w:sz w:val="22"/>
          <w:szCs w:val="22"/>
        </w:rPr>
        <w:t>”</w:t>
      </w:r>
      <w:r w:rsidRPr="009B27FA">
        <w:rPr>
          <w:rFonts w:cs="Arial"/>
          <w:sz w:val="22"/>
          <w:szCs w:val="22"/>
        </w:rPr>
        <w:t xml:space="preserve"> </w:t>
      </w:r>
    </w:p>
    <w:p w:rsidR="00A873F7" w:rsidRPr="009B27FA" w:rsidRDefault="00A873F7" w:rsidP="00017F53">
      <w:pPr>
        <w:ind w:left="720"/>
        <w:jc w:val="right"/>
        <w:rPr>
          <w:rFonts w:cs="Arial"/>
          <w:sz w:val="22"/>
          <w:szCs w:val="22"/>
        </w:rPr>
      </w:pPr>
    </w:p>
    <w:p w:rsidR="00A873F7" w:rsidRPr="009B27FA" w:rsidRDefault="00A873F7" w:rsidP="00D06A8C">
      <w:pPr>
        <w:rPr>
          <w:rFonts w:cs="Arial"/>
          <w:sz w:val="22"/>
          <w:szCs w:val="22"/>
        </w:rPr>
      </w:pPr>
      <w:r w:rsidRPr="009B27FA">
        <w:rPr>
          <w:rFonts w:cs="Arial"/>
          <w:sz w:val="22"/>
          <w:szCs w:val="22"/>
        </w:rPr>
        <w:t>Mr Flaherty continued:</w:t>
      </w:r>
    </w:p>
    <w:p w:rsidR="00A873F7" w:rsidRPr="009B27FA" w:rsidRDefault="00A873F7" w:rsidP="00AB0605">
      <w:pPr>
        <w:ind w:left="720"/>
        <w:rPr>
          <w:rFonts w:cs="Arial"/>
          <w:sz w:val="22"/>
          <w:szCs w:val="22"/>
        </w:rPr>
      </w:pPr>
    </w:p>
    <w:p w:rsidR="00A873F7" w:rsidRPr="009B27FA" w:rsidRDefault="00A873F7" w:rsidP="00D824A1">
      <w:pPr>
        <w:ind w:left="720"/>
        <w:rPr>
          <w:rFonts w:cs="Arial"/>
          <w:sz w:val="22"/>
          <w:szCs w:val="22"/>
        </w:rPr>
      </w:pPr>
      <w:r w:rsidRPr="009B27FA">
        <w:rPr>
          <w:rFonts w:cs="Arial"/>
          <w:sz w:val="22"/>
          <w:szCs w:val="22"/>
        </w:rPr>
        <w:t>“I am confident that this decision is the right thing for our staff and our patients and offers the best future for GWAS. By finding a trust that shares our values and our strategic agenda we will ensure that patients can continue to rely on our services in the future. It will also allow us to develop those services more quickly than we can do on our own.</w:t>
      </w:r>
    </w:p>
    <w:p w:rsidR="00A873F7" w:rsidRPr="009B27FA" w:rsidRDefault="00A873F7" w:rsidP="00FC2796">
      <w:pPr>
        <w:pStyle w:val="ListParagraph"/>
        <w:rPr>
          <w:rFonts w:ascii="Arial" w:hAnsi="Arial" w:cs="Arial"/>
        </w:rPr>
      </w:pPr>
    </w:p>
    <w:p w:rsidR="00A873F7" w:rsidRPr="009B27FA" w:rsidRDefault="00A873F7" w:rsidP="00281833">
      <w:pPr>
        <w:pStyle w:val="ListParagraph"/>
        <w:spacing w:line="240" w:lineRule="auto"/>
        <w:rPr>
          <w:rFonts w:ascii="Arial" w:hAnsi="Arial" w:cs="Arial"/>
        </w:rPr>
      </w:pPr>
      <w:r w:rsidRPr="009B27FA">
        <w:rPr>
          <w:rFonts w:ascii="Arial" w:hAnsi="Arial" w:cs="Arial"/>
        </w:rPr>
        <w:lastRenderedPageBreak/>
        <w:t>“I know that our staff will continue to provide the very best possible care for patients. We will keep them fully informed and involved in the process going forward.”</w:t>
      </w:r>
    </w:p>
    <w:p w:rsidR="00A873F7" w:rsidRPr="009B27FA" w:rsidRDefault="00A873F7" w:rsidP="00D06A8C">
      <w:pPr>
        <w:rPr>
          <w:rFonts w:cs="Arial"/>
          <w:sz w:val="22"/>
          <w:szCs w:val="22"/>
        </w:rPr>
      </w:pPr>
      <w:r w:rsidRPr="009B27FA">
        <w:rPr>
          <w:rFonts w:cs="Arial"/>
          <w:sz w:val="22"/>
          <w:szCs w:val="22"/>
        </w:rPr>
        <w:t xml:space="preserve">The </w:t>
      </w:r>
      <w:r>
        <w:rPr>
          <w:rFonts w:cs="Arial"/>
          <w:sz w:val="22"/>
          <w:szCs w:val="22"/>
        </w:rPr>
        <w:t xml:space="preserve">work to establish a suitable </w:t>
      </w:r>
      <w:r w:rsidRPr="009B27FA">
        <w:rPr>
          <w:rFonts w:cs="Arial"/>
          <w:sz w:val="22"/>
          <w:szCs w:val="22"/>
        </w:rPr>
        <w:t>partnership</w:t>
      </w:r>
      <w:r>
        <w:rPr>
          <w:rFonts w:cs="Arial"/>
          <w:sz w:val="22"/>
          <w:szCs w:val="22"/>
        </w:rPr>
        <w:t xml:space="preserve"> </w:t>
      </w:r>
      <w:r w:rsidRPr="009B27FA">
        <w:rPr>
          <w:rFonts w:cs="Arial"/>
          <w:sz w:val="22"/>
          <w:szCs w:val="22"/>
        </w:rPr>
        <w:t xml:space="preserve">will be led by </w:t>
      </w:r>
      <w:smartTag w:uri="urn:schemas-microsoft-com:office:smarttags" w:element="PersonName">
        <w:r w:rsidRPr="009B27FA">
          <w:rPr>
            <w:rFonts w:cs="Arial"/>
            <w:sz w:val="22"/>
            <w:szCs w:val="22"/>
          </w:rPr>
          <w:t>Peter Carr</w:t>
        </w:r>
      </w:smartTag>
      <w:r w:rsidRPr="009B27FA">
        <w:rPr>
          <w:rFonts w:cs="Arial"/>
          <w:sz w:val="22"/>
          <w:szCs w:val="22"/>
        </w:rPr>
        <w:t xml:space="preserve">, the Chair of GWAS, supported by NHS Gloucestershire. </w:t>
      </w:r>
    </w:p>
    <w:p w:rsidR="00A873F7" w:rsidRPr="009B27FA" w:rsidRDefault="00A873F7" w:rsidP="00D06A8C">
      <w:pPr>
        <w:rPr>
          <w:rFonts w:cs="Arial"/>
          <w:sz w:val="22"/>
          <w:szCs w:val="22"/>
        </w:rPr>
      </w:pPr>
    </w:p>
    <w:p w:rsidR="00A873F7" w:rsidRPr="009B27FA" w:rsidRDefault="00A873F7" w:rsidP="00D06A8C">
      <w:pPr>
        <w:rPr>
          <w:rFonts w:cs="Arial"/>
          <w:sz w:val="22"/>
          <w:szCs w:val="22"/>
        </w:rPr>
      </w:pPr>
      <w:r w:rsidRPr="009B27FA">
        <w:rPr>
          <w:rFonts w:cs="Arial"/>
          <w:sz w:val="22"/>
          <w:szCs w:val="22"/>
        </w:rPr>
        <w:t xml:space="preserve">We will be working initially with NHS South West to determine the range of potential partners. Once we have identified a preferred partner </w:t>
      </w:r>
      <w:r>
        <w:rPr>
          <w:rFonts w:cs="Arial"/>
          <w:sz w:val="22"/>
          <w:szCs w:val="22"/>
        </w:rPr>
        <w:t xml:space="preserve">we </w:t>
      </w:r>
      <w:r w:rsidRPr="009B27FA">
        <w:rPr>
          <w:rFonts w:cs="Arial"/>
          <w:sz w:val="22"/>
          <w:szCs w:val="22"/>
        </w:rPr>
        <w:t xml:space="preserve">will work closely with NHS South of </w:t>
      </w:r>
      <w:smartTag w:uri="urn:schemas-microsoft-com:office:smarttags" w:element="place">
        <w:smartTag w:uri="urn:schemas-microsoft-com:office:smarttags" w:element="country-region">
          <w:r w:rsidRPr="009B27FA">
            <w:rPr>
              <w:rFonts w:cs="Arial"/>
              <w:sz w:val="22"/>
              <w:szCs w:val="22"/>
            </w:rPr>
            <w:t>England</w:t>
          </w:r>
        </w:smartTag>
      </w:smartTag>
      <w:r w:rsidRPr="009B27FA">
        <w:rPr>
          <w:rFonts w:cs="Arial"/>
          <w:sz w:val="22"/>
          <w:szCs w:val="22"/>
        </w:rPr>
        <w:t xml:space="preserve"> (which will be our new SHA cluster) to complete the process by October 2012. </w:t>
      </w:r>
    </w:p>
    <w:p w:rsidR="00A873F7" w:rsidRPr="009B27FA" w:rsidRDefault="00A873F7" w:rsidP="00D06A8C">
      <w:pPr>
        <w:rPr>
          <w:rFonts w:cs="Arial"/>
          <w:sz w:val="22"/>
          <w:szCs w:val="22"/>
        </w:rPr>
      </w:pPr>
    </w:p>
    <w:p w:rsidR="00A873F7" w:rsidRPr="009B27FA" w:rsidRDefault="00A873F7" w:rsidP="005A5E7D">
      <w:pPr>
        <w:rPr>
          <w:rFonts w:cs="Arial"/>
          <w:sz w:val="22"/>
          <w:szCs w:val="22"/>
        </w:rPr>
      </w:pPr>
      <w:r w:rsidRPr="009B27FA">
        <w:rPr>
          <w:rFonts w:cs="Arial"/>
          <w:sz w:val="22"/>
          <w:szCs w:val="22"/>
        </w:rPr>
        <w:t>Chief Executive of NHS Gloucestershire (the lead commissioner for ambulance services in the area), Jan Stubbings</w:t>
      </w:r>
      <w:r>
        <w:rPr>
          <w:rFonts w:cs="Arial"/>
          <w:sz w:val="22"/>
          <w:szCs w:val="22"/>
        </w:rPr>
        <w:t>,</w:t>
      </w:r>
      <w:r w:rsidRPr="009B27FA">
        <w:rPr>
          <w:rFonts w:cs="Arial"/>
          <w:sz w:val="22"/>
          <w:szCs w:val="22"/>
        </w:rPr>
        <w:t xml:space="preserve"> said:</w:t>
      </w:r>
    </w:p>
    <w:p w:rsidR="00A873F7" w:rsidRPr="009B27FA" w:rsidRDefault="00A873F7" w:rsidP="005A5E7D">
      <w:pPr>
        <w:rPr>
          <w:rFonts w:cs="Arial"/>
          <w:sz w:val="22"/>
          <w:szCs w:val="22"/>
        </w:rPr>
      </w:pPr>
      <w:r w:rsidRPr="009B27FA">
        <w:rPr>
          <w:rFonts w:cs="Arial"/>
          <w:sz w:val="22"/>
          <w:szCs w:val="22"/>
        </w:rPr>
        <w:t> </w:t>
      </w:r>
    </w:p>
    <w:p w:rsidR="00A873F7" w:rsidRPr="009B27FA" w:rsidRDefault="00A873F7" w:rsidP="00BB2FF7">
      <w:pPr>
        <w:ind w:left="720"/>
        <w:rPr>
          <w:rFonts w:cs="Arial"/>
          <w:sz w:val="22"/>
          <w:szCs w:val="22"/>
        </w:rPr>
      </w:pPr>
      <w:r w:rsidRPr="009B27FA">
        <w:rPr>
          <w:rFonts w:cs="Arial"/>
          <w:sz w:val="22"/>
          <w:szCs w:val="22"/>
        </w:rPr>
        <w:t>“We fully support Great Western Ambulance Service’s decision to explore this option and ensure they have the strength, stability and resilience to succeed in the future. We believe that this can only benefit the organisation and there will be a continuing emphasis on making sure that as many resources as possible are freed up to support frontline ambulance services and that performance continues to improve for the benefit of patients.”</w:t>
      </w:r>
    </w:p>
    <w:p w:rsidR="00A873F7" w:rsidRPr="009B27FA" w:rsidRDefault="00A873F7" w:rsidP="00D06A8C">
      <w:pPr>
        <w:rPr>
          <w:rFonts w:cs="Arial"/>
          <w:sz w:val="22"/>
          <w:szCs w:val="22"/>
        </w:rPr>
      </w:pPr>
      <w:r w:rsidRPr="009B27FA">
        <w:rPr>
          <w:rFonts w:cs="Arial"/>
          <w:sz w:val="22"/>
          <w:szCs w:val="22"/>
        </w:rPr>
        <w:t> </w:t>
      </w:r>
    </w:p>
    <w:p w:rsidR="00A873F7" w:rsidRPr="009B27FA" w:rsidRDefault="00A873F7" w:rsidP="00D06A8C">
      <w:pPr>
        <w:rPr>
          <w:rFonts w:cs="Arial"/>
          <w:sz w:val="22"/>
          <w:szCs w:val="22"/>
        </w:rPr>
      </w:pPr>
      <w:r w:rsidRPr="009B27FA">
        <w:rPr>
          <w:rFonts w:cs="Arial"/>
          <w:sz w:val="22"/>
          <w:szCs w:val="22"/>
        </w:rPr>
        <w:t>ENDS</w:t>
      </w:r>
    </w:p>
    <w:p w:rsidR="00A873F7" w:rsidRPr="009B27FA" w:rsidRDefault="00A873F7" w:rsidP="00D06A8C">
      <w:pPr>
        <w:rPr>
          <w:rFonts w:cs="Arial"/>
          <w:sz w:val="22"/>
          <w:szCs w:val="22"/>
        </w:rPr>
      </w:pPr>
    </w:p>
    <w:p w:rsidR="00A873F7" w:rsidRPr="009B27FA" w:rsidRDefault="00A873F7" w:rsidP="00D06A8C">
      <w:pPr>
        <w:rPr>
          <w:rFonts w:cs="Arial"/>
          <w:sz w:val="22"/>
          <w:szCs w:val="22"/>
        </w:rPr>
      </w:pPr>
      <w:r w:rsidRPr="009B27FA">
        <w:rPr>
          <w:rFonts w:cs="Arial"/>
          <w:sz w:val="22"/>
          <w:szCs w:val="22"/>
        </w:rPr>
        <w:tab/>
      </w:r>
    </w:p>
    <w:p w:rsidR="00A873F7" w:rsidRPr="009B27FA" w:rsidRDefault="00A873F7" w:rsidP="00D06A8C">
      <w:pPr>
        <w:rPr>
          <w:rFonts w:cs="Arial"/>
          <w:b/>
          <w:sz w:val="22"/>
          <w:szCs w:val="22"/>
        </w:rPr>
      </w:pPr>
      <w:r w:rsidRPr="009B27FA">
        <w:rPr>
          <w:rFonts w:cs="Arial"/>
          <w:b/>
          <w:sz w:val="22"/>
          <w:szCs w:val="22"/>
        </w:rPr>
        <w:t>For further information please contact:</w:t>
      </w:r>
    </w:p>
    <w:p w:rsidR="00A873F7" w:rsidRPr="009B27FA" w:rsidRDefault="00A873F7" w:rsidP="00D06A8C">
      <w:pPr>
        <w:rPr>
          <w:rFonts w:cs="Arial"/>
          <w:sz w:val="22"/>
          <w:szCs w:val="22"/>
        </w:rPr>
      </w:pPr>
      <w:smartTag w:uri="urn:schemas-microsoft-com:office:smarttags" w:element="place">
        <w:r w:rsidRPr="009B27FA">
          <w:rPr>
            <w:rFonts w:cs="Arial"/>
            <w:sz w:val="22"/>
            <w:szCs w:val="22"/>
          </w:rPr>
          <w:t>Victoria Eld</w:t>
        </w:r>
      </w:smartTag>
      <w:r w:rsidRPr="009B27FA">
        <w:rPr>
          <w:rFonts w:cs="Arial"/>
          <w:sz w:val="22"/>
          <w:szCs w:val="22"/>
        </w:rPr>
        <w:t xml:space="preserve"> – Head of Communications</w:t>
      </w:r>
    </w:p>
    <w:p w:rsidR="00A873F7" w:rsidRPr="009B27FA" w:rsidRDefault="00A873F7" w:rsidP="00D06A8C">
      <w:pPr>
        <w:rPr>
          <w:rFonts w:cs="Arial"/>
          <w:sz w:val="22"/>
          <w:szCs w:val="22"/>
        </w:rPr>
      </w:pPr>
      <w:r w:rsidRPr="009B27FA">
        <w:rPr>
          <w:rFonts w:cs="Arial"/>
          <w:sz w:val="22"/>
          <w:szCs w:val="22"/>
        </w:rPr>
        <w:t>Great Western Ambulance Service</w:t>
      </w:r>
    </w:p>
    <w:p w:rsidR="00A873F7" w:rsidRPr="009B27FA" w:rsidRDefault="00A873F7" w:rsidP="00D06A8C">
      <w:pPr>
        <w:rPr>
          <w:rFonts w:cs="Arial"/>
          <w:b/>
          <w:color w:val="000000"/>
          <w:sz w:val="22"/>
          <w:szCs w:val="22"/>
        </w:rPr>
      </w:pPr>
      <w:r w:rsidRPr="009B27FA">
        <w:rPr>
          <w:rFonts w:cs="Arial"/>
          <w:b/>
          <w:color w:val="000000"/>
          <w:sz w:val="22"/>
          <w:szCs w:val="22"/>
        </w:rPr>
        <w:t>Tel: 01249 858838</w:t>
      </w:r>
    </w:p>
    <w:p w:rsidR="00A873F7" w:rsidRPr="009B27FA" w:rsidRDefault="00A873F7" w:rsidP="00D06A8C">
      <w:pPr>
        <w:rPr>
          <w:rFonts w:cs="Arial"/>
          <w:b/>
          <w:color w:val="000000"/>
          <w:sz w:val="22"/>
          <w:szCs w:val="22"/>
        </w:rPr>
      </w:pPr>
      <w:r w:rsidRPr="009B27FA">
        <w:rPr>
          <w:rFonts w:cs="Arial"/>
          <w:b/>
          <w:color w:val="000000"/>
          <w:sz w:val="22"/>
          <w:szCs w:val="22"/>
        </w:rPr>
        <w:t>Mob: 07717 547 544</w:t>
      </w:r>
    </w:p>
    <w:p w:rsidR="00A873F7" w:rsidRPr="009B27FA" w:rsidRDefault="00A873F7" w:rsidP="00D06A8C">
      <w:pPr>
        <w:rPr>
          <w:rFonts w:cs="Arial"/>
          <w:b/>
          <w:color w:val="000000"/>
          <w:sz w:val="22"/>
          <w:szCs w:val="22"/>
        </w:rPr>
      </w:pPr>
      <w:r w:rsidRPr="009B27FA">
        <w:rPr>
          <w:rFonts w:cs="Arial"/>
          <w:b/>
          <w:color w:val="000000"/>
          <w:sz w:val="22"/>
          <w:szCs w:val="22"/>
        </w:rPr>
        <w:t xml:space="preserve">Email: </w:t>
      </w:r>
      <w:hyperlink r:id="rId7" w:history="1">
        <w:r w:rsidRPr="009B27FA">
          <w:rPr>
            <w:rStyle w:val="Hyperlink"/>
            <w:rFonts w:cs="Arial"/>
            <w:b/>
            <w:sz w:val="22"/>
            <w:szCs w:val="22"/>
          </w:rPr>
          <w:t>victoria.eld@gwas.nhs.uk</w:t>
        </w:r>
      </w:hyperlink>
      <w:r w:rsidRPr="009B27FA">
        <w:rPr>
          <w:rFonts w:cs="Arial"/>
          <w:b/>
          <w:color w:val="000000"/>
          <w:sz w:val="22"/>
          <w:szCs w:val="22"/>
        </w:rPr>
        <w:t xml:space="preserve"> </w:t>
      </w:r>
      <w:r w:rsidRPr="009B27FA">
        <w:rPr>
          <w:rFonts w:cs="Arial"/>
          <w:color w:val="000000"/>
          <w:sz w:val="22"/>
          <w:szCs w:val="22"/>
        </w:rPr>
        <w:t>or</w:t>
      </w:r>
      <w:r w:rsidRPr="009B27FA">
        <w:rPr>
          <w:rFonts w:cs="Arial"/>
          <w:b/>
          <w:color w:val="000000"/>
          <w:sz w:val="22"/>
          <w:szCs w:val="22"/>
        </w:rPr>
        <w:t xml:space="preserve"> </w:t>
      </w:r>
      <w:hyperlink r:id="rId8" w:history="1">
        <w:r w:rsidRPr="009B27FA">
          <w:rPr>
            <w:rStyle w:val="Hyperlink"/>
            <w:rFonts w:cs="Arial"/>
            <w:b/>
            <w:sz w:val="22"/>
            <w:szCs w:val="22"/>
          </w:rPr>
          <w:t>press.office@gwas.nhs.uk</w:t>
        </w:r>
      </w:hyperlink>
    </w:p>
    <w:p w:rsidR="00A873F7" w:rsidRPr="009B27FA" w:rsidRDefault="00A873F7" w:rsidP="00D06A8C">
      <w:pPr>
        <w:rPr>
          <w:rFonts w:cs="Arial"/>
          <w:i/>
          <w:color w:val="000000"/>
          <w:sz w:val="22"/>
          <w:szCs w:val="22"/>
        </w:rPr>
      </w:pPr>
      <w:r w:rsidRPr="009B27FA">
        <w:rPr>
          <w:rFonts w:cs="Arial"/>
          <w:i/>
          <w:color w:val="000000"/>
          <w:sz w:val="22"/>
          <w:szCs w:val="22"/>
        </w:rPr>
        <w:lastRenderedPageBreak/>
        <w:t>For urgent out-of-hours media calls: 07824 626 312</w:t>
      </w:r>
    </w:p>
    <w:p w:rsidR="00A873F7" w:rsidRPr="009B27FA" w:rsidRDefault="00A873F7" w:rsidP="00D06A8C">
      <w:pPr>
        <w:rPr>
          <w:rFonts w:cs="Arial"/>
          <w:sz w:val="22"/>
          <w:szCs w:val="22"/>
        </w:rPr>
      </w:pPr>
    </w:p>
    <w:p w:rsidR="00A873F7" w:rsidRPr="009B27FA" w:rsidRDefault="00A873F7" w:rsidP="00D06A8C">
      <w:pPr>
        <w:rPr>
          <w:rFonts w:cs="Arial"/>
          <w:sz w:val="22"/>
          <w:szCs w:val="22"/>
        </w:rPr>
      </w:pPr>
    </w:p>
    <w:p w:rsidR="00A873F7" w:rsidRPr="009B27FA" w:rsidRDefault="00A873F7" w:rsidP="00D06A8C">
      <w:pPr>
        <w:rPr>
          <w:rFonts w:cs="Arial"/>
          <w:b/>
          <w:sz w:val="22"/>
          <w:szCs w:val="22"/>
          <w:lang w:eastAsia="en-US"/>
        </w:rPr>
      </w:pPr>
      <w:r w:rsidRPr="009B27FA">
        <w:rPr>
          <w:rFonts w:cs="Arial"/>
          <w:b/>
          <w:sz w:val="22"/>
          <w:szCs w:val="22"/>
          <w:lang w:eastAsia="en-US"/>
        </w:rPr>
        <w:t>Notes to editors</w:t>
      </w:r>
    </w:p>
    <w:p w:rsidR="00A873F7" w:rsidRPr="009B27FA" w:rsidRDefault="00A873F7" w:rsidP="00D06A8C">
      <w:pPr>
        <w:rPr>
          <w:rFonts w:cs="Arial"/>
          <w:sz w:val="22"/>
          <w:szCs w:val="22"/>
        </w:rPr>
      </w:pPr>
    </w:p>
    <w:p w:rsidR="00A873F7" w:rsidRPr="009B27FA" w:rsidRDefault="00A873F7" w:rsidP="00D06A8C">
      <w:pPr>
        <w:pStyle w:val="NormalWeb"/>
        <w:numPr>
          <w:ilvl w:val="0"/>
          <w:numId w:val="15"/>
        </w:numPr>
        <w:shd w:val="clear" w:color="auto" w:fill="FFFFFF"/>
        <w:spacing w:before="0" w:beforeAutospacing="0" w:after="0" w:afterAutospacing="0"/>
        <w:rPr>
          <w:rFonts w:ascii="Arial" w:hAnsi="Arial" w:cs="Arial"/>
          <w:color w:val="000000"/>
          <w:sz w:val="22"/>
          <w:szCs w:val="22"/>
        </w:rPr>
      </w:pPr>
      <w:r w:rsidRPr="009B27FA">
        <w:rPr>
          <w:rFonts w:ascii="Arial" w:hAnsi="Arial" w:cs="Arial"/>
          <w:sz w:val="22"/>
          <w:szCs w:val="22"/>
        </w:rPr>
        <w:t xml:space="preserve">Great Western Ambulance Service NHS Trust provides emergency and urgent care, and patient transport services across Wiltshire, Gloucestershire and the former </w:t>
      </w:r>
      <w:smartTag w:uri="urn:schemas-microsoft-com:office:smarttags" w:element="place">
        <w:r w:rsidRPr="009B27FA">
          <w:rPr>
            <w:rFonts w:ascii="Arial" w:hAnsi="Arial" w:cs="Arial"/>
            <w:sz w:val="22"/>
            <w:szCs w:val="22"/>
          </w:rPr>
          <w:t>Avon</w:t>
        </w:r>
      </w:smartTag>
      <w:r w:rsidRPr="009B27FA">
        <w:rPr>
          <w:rFonts w:ascii="Arial" w:hAnsi="Arial" w:cs="Arial"/>
          <w:sz w:val="22"/>
          <w:szCs w:val="22"/>
        </w:rPr>
        <w:t>. The trust employs more than 1,680 staff across 33 operational sites – 30 ambulance stations and three emergency operations centres – and in its headquarters. Last year (2009-10), GWAS responded to more than 256,000 emergency calls. The trust covers an area of 3,000 square miles with a population of over 2.3 million people.</w:t>
      </w:r>
    </w:p>
    <w:p w:rsidR="00A873F7" w:rsidRPr="009B27FA" w:rsidRDefault="00A873F7" w:rsidP="00D06A8C">
      <w:pPr>
        <w:ind w:right="-874"/>
        <w:jc w:val="center"/>
        <w:rPr>
          <w:rFonts w:cs="Arial"/>
          <w:sz w:val="22"/>
          <w:szCs w:val="22"/>
        </w:rPr>
      </w:pPr>
    </w:p>
    <w:sectPr w:rsidR="00A873F7" w:rsidRPr="009B27FA" w:rsidSect="003279B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8ACD1A"/>
    <w:lvl w:ilvl="0">
      <w:numFmt w:val="bullet"/>
      <w:lvlText w:val="*"/>
      <w:lvlJc w:val="left"/>
    </w:lvl>
  </w:abstractNum>
  <w:abstractNum w:abstractNumId="1">
    <w:nsid w:val="0FFD7CD3"/>
    <w:multiLevelType w:val="hybridMultilevel"/>
    <w:tmpl w:val="EBB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31C2E"/>
    <w:multiLevelType w:val="hybridMultilevel"/>
    <w:tmpl w:val="AE105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915DB5"/>
    <w:multiLevelType w:val="hybridMultilevel"/>
    <w:tmpl w:val="66424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C3065"/>
    <w:multiLevelType w:val="hybridMultilevel"/>
    <w:tmpl w:val="C1265D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E641348"/>
    <w:multiLevelType w:val="hybridMultilevel"/>
    <w:tmpl w:val="F68AAF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C99122B"/>
    <w:multiLevelType w:val="hybridMultilevel"/>
    <w:tmpl w:val="5D6EA7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9F253A"/>
    <w:multiLevelType w:val="hybridMultilevel"/>
    <w:tmpl w:val="23BA00F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2D37DE2"/>
    <w:multiLevelType w:val="hybridMultilevel"/>
    <w:tmpl w:val="1A9A0C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5A542D1"/>
    <w:multiLevelType w:val="hybridMultilevel"/>
    <w:tmpl w:val="FE884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5230A9"/>
    <w:multiLevelType w:val="hybridMultilevel"/>
    <w:tmpl w:val="F8D827C8"/>
    <w:lvl w:ilvl="0" w:tplc="2BE09CEC">
      <w:start w:val="1"/>
      <w:numFmt w:val="decimal"/>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050EC"/>
    <w:multiLevelType w:val="hybridMultilevel"/>
    <w:tmpl w:val="8564C7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1C2538"/>
    <w:multiLevelType w:val="hybridMultilevel"/>
    <w:tmpl w:val="DFE01358"/>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4C2D2985"/>
    <w:multiLevelType w:val="hybridMultilevel"/>
    <w:tmpl w:val="0B38D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4143BD"/>
    <w:multiLevelType w:val="hybridMultilevel"/>
    <w:tmpl w:val="DEF88F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1722A6A"/>
    <w:multiLevelType w:val="hybridMultilevel"/>
    <w:tmpl w:val="C3EEF6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75617AE"/>
    <w:multiLevelType w:val="hybridMultilevel"/>
    <w:tmpl w:val="494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500B78"/>
    <w:multiLevelType w:val="hybridMultilevel"/>
    <w:tmpl w:val="7CECE9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9843215"/>
    <w:multiLevelType w:val="hybridMultilevel"/>
    <w:tmpl w:val="2B7237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F991E3E"/>
    <w:multiLevelType w:val="hybridMultilevel"/>
    <w:tmpl w:val="43126F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2A6239D"/>
    <w:multiLevelType w:val="hybridMultilevel"/>
    <w:tmpl w:val="CD6E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3"/>
  </w:num>
  <w:num w:numId="4">
    <w:abstractNumId w:val="2"/>
  </w:num>
  <w:num w:numId="5">
    <w:abstractNumId w:val="13"/>
  </w:num>
  <w:num w:numId="6">
    <w:abstractNumId w:val="18"/>
  </w:num>
  <w:num w:numId="7">
    <w:abstractNumId w:val="10"/>
  </w:num>
  <w:num w:numId="8">
    <w:abstractNumId w:val="17"/>
  </w:num>
  <w:num w:numId="9">
    <w:abstractNumId w:val="14"/>
  </w:num>
  <w:num w:numId="10">
    <w:abstractNumId w:val="4"/>
  </w:num>
  <w:num w:numId="11">
    <w:abstractNumId w:val="15"/>
  </w:num>
  <w:num w:numId="12">
    <w:abstractNumId w:val="19"/>
  </w:num>
  <w:num w:numId="13">
    <w:abstractNumId w:val="5"/>
  </w:num>
  <w:num w:numId="14">
    <w:abstractNumId w:val="6"/>
  </w:num>
  <w:num w:numId="15">
    <w:abstractNumId w:val="8"/>
  </w:num>
  <w:num w:numId="16">
    <w:abstractNumId w:val="7"/>
  </w:num>
  <w:num w:numId="17">
    <w:abstractNumId w:val="20"/>
  </w:num>
  <w:num w:numId="18">
    <w:abstractNumId w:val="11"/>
  </w:num>
  <w:num w:numId="19">
    <w:abstractNumId w:val="1"/>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872983"/>
    <w:rsid w:val="00002355"/>
    <w:rsid w:val="000030A2"/>
    <w:rsid w:val="00004444"/>
    <w:rsid w:val="00005A6F"/>
    <w:rsid w:val="00006A03"/>
    <w:rsid w:val="00007BB4"/>
    <w:rsid w:val="0001024E"/>
    <w:rsid w:val="00010ABC"/>
    <w:rsid w:val="00010B50"/>
    <w:rsid w:val="00010F25"/>
    <w:rsid w:val="000117B1"/>
    <w:rsid w:val="00011BD8"/>
    <w:rsid w:val="00012B17"/>
    <w:rsid w:val="00015E9B"/>
    <w:rsid w:val="00015F9E"/>
    <w:rsid w:val="000175B6"/>
    <w:rsid w:val="00017F53"/>
    <w:rsid w:val="00023C87"/>
    <w:rsid w:val="00024924"/>
    <w:rsid w:val="000310A9"/>
    <w:rsid w:val="0003492B"/>
    <w:rsid w:val="00035792"/>
    <w:rsid w:val="000361B1"/>
    <w:rsid w:val="0003693E"/>
    <w:rsid w:val="00037426"/>
    <w:rsid w:val="0003744D"/>
    <w:rsid w:val="00040C1A"/>
    <w:rsid w:val="000451AE"/>
    <w:rsid w:val="00046264"/>
    <w:rsid w:val="00052270"/>
    <w:rsid w:val="00052816"/>
    <w:rsid w:val="00053295"/>
    <w:rsid w:val="00054B24"/>
    <w:rsid w:val="0005788D"/>
    <w:rsid w:val="00057C8D"/>
    <w:rsid w:val="000617CC"/>
    <w:rsid w:val="00062192"/>
    <w:rsid w:val="00062902"/>
    <w:rsid w:val="00066608"/>
    <w:rsid w:val="00074EBE"/>
    <w:rsid w:val="000765D0"/>
    <w:rsid w:val="000813B1"/>
    <w:rsid w:val="00085E9B"/>
    <w:rsid w:val="0009362A"/>
    <w:rsid w:val="00093965"/>
    <w:rsid w:val="00094DC1"/>
    <w:rsid w:val="00095583"/>
    <w:rsid w:val="00095CBA"/>
    <w:rsid w:val="000969B5"/>
    <w:rsid w:val="0009708A"/>
    <w:rsid w:val="00097D15"/>
    <w:rsid w:val="000A091B"/>
    <w:rsid w:val="000A2124"/>
    <w:rsid w:val="000B259E"/>
    <w:rsid w:val="000B2E10"/>
    <w:rsid w:val="000C0409"/>
    <w:rsid w:val="000C0E6E"/>
    <w:rsid w:val="000C4DF5"/>
    <w:rsid w:val="000C5075"/>
    <w:rsid w:val="000C5531"/>
    <w:rsid w:val="000D0AE7"/>
    <w:rsid w:val="000D0BC9"/>
    <w:rsid w:val="000D1070"/>
    <w:rsid w:val="000D1683"/>
    <w:rsid w:val="000D18C3"/>
    <w:rsid w:val="000D3460"/>
    <w:rsid w:val="000D41F4"/>
    <w:rsid w:val="000D6427"/>
    <w:rsid w:val="000D668B"/>
    <w:rsid w:val="000D683B"/>
    <w:rsid w:val="000D6C14"/>
    <w:rsid w:val="000E3B0F"/>
    <w:rsid w:val="000E5B08"/>
    <w:rsid w:val="000E7A2A"/>
    <w:rsid w:val="000F0A46"/>
    <w:rsid w:val="000F1726"/>
    <w:rsid w:val="000F1F5D"/>
    <w:rsid w:val="000F21E8"/>
    <w:rsid w:val="000F4B68"/>
    <w:rsid w:val="00100BAB"/>
    <w:rsid w:val="001034E5"/>
    <w:rsid w:val="0010381A"/>
    <w:rsid w:val="0010463F"/>
    <w:rsid w:val="00105AAC"/>
    <w:rsid w:val="00106A15"/>
    <w:rsid w:val="00106C2C"/>
    <w:rsid w:val="001100E2"/>
    <w:rsid w:val="00110493"/>
    <w:rsid w:val="00110C19"/>
    <w:rsid w:val="00111F66"/>
    <w:rsid w:val="0011352C"/>
    <w:rsid w:val="001135F8"/>
    <w:rsid w:val="00113D47"/>
    <w:rsid w:val="00114A58"/>
    <w:rsid w:val="0011638D"/>
    <w:rsid w:val="001211A2"/>
    <w:rsid w:val="00121B83"/>
    <w:rsid w:val="00123598"/>
    <w:rsid w:val="00124BAC"/>
    <w:rsid w:val="001255E2"/>
    <w:rsid w:val="0012632A"/>
    <w:rsid w:val="00130640"/>
    <w:rsid w:val="00130A27"/>
    <w:rsid w:val="001322DA"/>
    <w:rsid w:val="00132511"/>
    <w:rsid w:val="00135C87"/>
    <w:rsid w:val="00136B63"/>
    <w:rsid w:val="00136EC6"/>
    <w:rsid w:val="001400C6"/>
    <w:rsid w:val="00140ACC"/>
    <w:rsid w:val="00140EA6"/>
    <w:rsid w:val="00146B1B"/>
    <w:rsid w:val="0014751A"/>
    <w:rsid w:val="00147C99"/>
    <w:rsid w:val="001529EE"/>
    <w:rsid w:val="0015328E"/>
    <w:rsid w:val="001556A6"/>
    <w:rsid w:val="001561D0"/>
    <w:rsid w:val="001564AA"/>
    <w:rsid w:val="00161EF7"/>
    <w:rsid w:val="001620AE"/>
    <w:rsid w:val="001642AE"/>
    <w:rsid w:val="00164A1B"/>
    <w:rsid w:val="0017008E"/>
    <w:rsid w:val="00170A9C"/>
    <w:rsid w:val="00170D42"/>
    <w:rsid w:val="001722EA"/>
    <w:rsid w:val="001728D1"/>
    <w:rsid w:val="00173A8D"/>
    <w:rsid w:val="0017485C"/>
    <w:rsid w:val="00176093"/>
    <w:rsid w:val="00176BF9"/>
    <w:rsid w:val="001810B4"/>
    <w:rsid w:val="001839DE"/>
    <w:rsid w:val="00185090"/>
    <w:rsid w:val="00185A61"/>
    <w:rsid w:val="00185EE7"/>
    <w:rsid w:val="00186E90"/>
    <w:rsid w:val="00192A5F"/>
    <w:rsid w:val="001938F3"/>
    <w:rsid w:val="001964BE"/>
    <w:rsid w:val="001A66ED"/>
    <w:rsid w:val="001A6D09"/>
    <w:rsid w:val="001A7019"/>
    <w:rsid w:val="001B11E2"/>
    <w:rsid w:val="001B2972"/>
    <w:rsid w:val="001B35F4"/>
    <w:rsid w:val="001B36D5"/>
    <w:rsid w:val="001B5DB8"/>
    <w:rsid w:val="001B64DC"/>
    <w:rsid w:val="001C0246"/>
    <w:rsid w:val="001C27FC"/>
    <w:rsid w:val="001C3699"/>
    <w:rsid w:val="001C3DB6"/>
    <w:rsid w:val="001C471A"/>
    <w:rsid w:val="001C67B5"/>
    <w:rsid w:val="001C7F7B"/>
    <w:rsid w:val="001C7FAF"/>
    <w:rsid w:val="001D0780"/>
    <w:rsid w:val="001D1E18"/>
    <w:rsid w:val="001D215F"/>
    <w:rsid w:val="001D48BB"/>
    <w:rsid w:val="001E2047"/>
    <w:rsid w:val="001E2C9D"/>
    <w:rsid w:val="001E3330"/>
    <w:rsid w:val="001E4412"/>
    <w:rsid w:val="001E4F86"/>
    <w:rsid w:val="001E65F0"/>
    <w:rsid w:val="001E705A"/>
    <w:rsid w:val="001F06AB"/>
    <w:rsid w:val="001F0AA1"/>
    <w:rsid w:val="001F122A"/>
    <w:rsid w:val="001F41DC"/>
    <w:rsid w:val="001F50D2"/>
    <w:rsid w:val="001F6726"/>
    <w:rsid w:val="001F675C"/>
    <w:rsid w:val="001F6B80"/>
    <w:rsid w:val="001F7032"/>
    <w:rsid w:val="001F72D9"/>
    <w:rsid w:val="00201563"/>
    <w:rsid w:val="00201694"/>
    <w:rsid w:val="00202194"/>
    <w:rsid w:val="00202703"/>
    <w:rsid w:val="00202784"/>
    <w:rsid w:val="0020523F"/>
    <w:rsid w:val="0021237D"/>
    <w:rsid w:val="00213196"/>
    <w:rsid w:val="0021328A"/>
    <w:rsid w:val="0021333F"/>
    <w:rsid w:val="00213CE3"/>
    <w:rsid w:val="0021467B"/>
    <w:rsid w:val="002212D6"/>
    <w:rsid w:val="00221617"/>
    <w:rsid w:val="00222F6C"/>
    <w:rsid w:val="002234DD"/>
    <w:rsid w:val="002237D5"/>
    <w:rsid w:val="0022653D"/>
    <w:rsid w:val="00226D22"/>
    <w:rsid w:val="00226FDB"/>
    <w:rsid w:val="00227215"/>
    <w:rsid w:val="00227A35"/>
    <w:rsid w:val="002311F3"/>
    <w:rsid w:val="00231D3B"/>
    <w:rsid w:val="00232B7D"/>
    <w:rsid w:val="002371F5"/>
    <w:rsid w:val="00241A77"/>
    <w:rsid w:val="00242169"/>
    <w:rsid w:val="002424FC"/>
    <w:rsid w:val="00244740"/>
    <w:rsid w:val="00245C80"/>
    <w:rsid w:val="002468D3"/>
    <w:rsid w:val="00246B51"/>
    <w:rsid w:val="002504DF"/>
    <w:rsid w:val="002507D7"/>
    <w:rsid w:val="00251D09"/>
    <w:rsid w:val="002521BE"/>
    <w:rsid w:val="00252B64"/>
    <w:rsid w:val="00254D35"/>
    <w:rsid w:val="0025575D"/>
    <w:rsid w:val="00255A22"/>
    <w:rsid w:val="00257A4D"/>
    <w:rsid w:val="002600E8"/>
    <w:rsid w:val="00260768"/>
    <w:rsid w:val="002609F1"/>
    <w:rsid w:val="00263E9D"/>
    <w:rsid w:val="00265880"/>
    <w:rsid w:val="00265941"/>
    <w:rsid w:val="002668A0"/>
    <w:rsid w:val="0027018A"/>
    <w:rsid w:val="00271429"/>
    <w:rsid w:val="00271932"/>
    <w:rsid w:val="002748A4"/>
    <w:rsid w:val="00276AAA"/>
    <w:rsid w:val="00276F6C"/>
    <w:rsid w:val="00281833"/>
    <w:rsid w:val="002820FE"/>
    <w:rsid w:val="0028352B"/>
    <w:rsid w:val="00283BBA"/>
    <w:rsid w:val="00284744"/>
    <w:rsid w:val="00284AC1"/>
    <w:rsid w:val="00285C54"/>
    <w:rsid w:val="00286385"/>
    <w:rsid w:val="00290DDC"/>
    <w:rsid w:val="00291490"/>
    <w:rsid w:val="00291503"/>
    <w:rsid w:val="00291AD8"/>
    <w:rsid w:val="002926C8"/>
    <w:rsid w:val="00292F1F"/>
    <w:rsid w:val="00293C1C"/>
    <w:rsid w:val="00293EFA"/>
    <w:rsid w:val="002943DB"/>
    <w:rsid w:val="00297E72"/>
    <w:rsid w:val="002A27CE"/>
    <w:rsid w:val="002A5803"/>
    <w:rsid w:val="002A7AB6"/>
    <w:rsid w:val="002B0524"/>
    <w:rsid w:val="002B0569"/>
    <w:rsid w:val="002B0BC0"/>
    <w:rsid w:val="002B0C5F"/>
    <w:rsid w:val="002B1B77"/>
    <w:rsid w:val="002B3358"/>
    <w:rsid w:val="002B3CDA"/>
    <w:rsid w:val="002B56DD"/>
    <w:rsid w:val="002B7EEB"/>
    <w:rsid w:val="002C23C3"/>
    <w:rsid w:val="002C242E"/>
    <w:rsid w:val="002C2DA4"/>
    <w:rsid w:val="002C322C"/>
    <w:rsid w:val="002C3483"/>
    <w:rsid w:val="002C53BE"/>
    <w:rsid w:val="002C7499"/>
    <w:rsid w:val="002D027F"/>
    <w:rsid w:val="002D1143"/>
    <w:rsid w:val="002D1276"/>
    <w:rsid w:val="002D28B7"/>
    <w:rsid w:val="002D2900"/>
    <w:rsid w:val="002D3EB3"/>
    <w:rsid w:val="002D4E75"/>
    <w:rsid w:val="002E1137"/>
    <w:rsid w:val="002E1690"/>
    <w:rsid w:val="002E2173"/>
    <w:rsid w:val="002E37BF"/>
    <w:rsid w:val="002E5255"/>
    <w:rsid w:val="002E5E7A"/>
    <w:rsid w:val="002E6AB7"/>
    <w:rsid w:val="002E78E7"/>
    <w:rsid w:val="002F01A5"/>
    <w:rsid w:val="002F0C8D"/>
    <w:rsid w:val="002F2B9C"/>
    <w:rsid w:val="002F2FE1"/>
    <w:rsid w:val="002F3D12"/>
    <w:rsid w:val="002F4ADC"/>
    <w:rsid w:val="002F68E4"/>
    <w:rsid w:val="002F6940"/>
    <w:rsid w:val="002F7D98"/>
    <w:rsid w:val="0030094E"/>
    <w:rsid w:val="003030B1"/>
    <w:rsid w:val="0030384C"/>
    <w:rsid w:val="00303ED1"/>
    <w:rsid w:val="00306184"/>
    <w:rsid w:val="003062F0"/>
    <w:rsid w:val="003067E9"/>
    <w:rsid w:val="003071A1"/>
    <w:rsid w:val="003074CF"/>
    <w:rsid w:val="00307D4B"/>
    <w:rsid w:val="003117F6"/>
    <w:rsid w:val="00311C79"/>
    <w:rsid w:val="00312DAA"/>
    <w:rsid w:val="00315656"/>
    <w:rsid w:val="003162FC"/>
    <w:rsid w:val="0031673E"/>
    <w:rsid w:val="00321B26"/>
    <w:rsid w:val="00322638"/>
    <w:rsid w:val="00323EC6"/>
    <w:rsid w:val="00324C95"/>
    <w:rsid w:val="00325474"/>
    <w:rsid w:val="003279B6"/>
    <w:rsid w:val="003304AA"/>
    <w:rsid w:val="003309B5"/>
    <w:rsid w:val="0033207B"/>
    <w:rsid w:val="00335722"/>
    <w:rsid w:val="0033665A"/>
    <w:rsid w:val="00337430"/>
    <w:rsid w:val="00340D80"/>
    <w:rsid w:val="003416B2"/>
    <w:rsid w:val="0034193C"/>
    <w:rsid w:val="00341A41"/>
    <w:rsid w:val="003420CC"/>
    <w:rsid w:val="0034334E"/>
    <w:rsid w:val="00345D19"/>
    <w:rsid w:val="00353A8B"/>
    <w:rsid w:val="00354052"/>
    <w:rsid w:val="0035426E"/>
    <w:rsid w:val="003544B1"/>
    <w:rsid w:val="003555DD"/>
    <w:rsid w:val="0035675A"/>
    <w:rsid w:val="00357E55"/>
    <w:rsid w:val="0036149C"/>
    <w:rsid w:val="00361898"/>
    <w:rsid w:val="0036454B"/>
    <w:rsid w:val="00365544"/>
    <w:rsid w:val="00365B43"/>
    <w:rsid w:val="00367829"/>
    <w:rsid w:val="00372614"/>
    <w:rsid w:val="00372667"/>
    <w:rsid w:val="00372A2F"/>
    <w:rsid w:val="00374B98"/>
    <w:rsid w:val="00374E0F"/>
    <w:rsid w:val="00377BD0"/>
    <w:rsid w:val="00381B49"/>
    <w:rsid w:val="003827C6"/>
    <w:rsid w:val="0038476E"/>
    <w:rsid w:val="00384CF0"/>
    <w:rsid w:val="0038613C"/>
    <w:rsid w:val="00394AFA"/>
    <w:rsid w:val="0039533B"/>
    <w:rsid w:val="003A177E"/>
    <w:rsid w:val="003A27E4"/>
    <w:rsid w:val="003A3038"/>
    <w:rsid w:val="003A3418"/>
    <w:rsid w:val="003A5315"/>
    <w:rsid w:val="003B17FF"/>
    <w:rsid w:val="003B1CEC"/>
    <w:rsid w:val="003B49D0"/>
    <w:rsid w:val="003B4C9E"/>
    <w:rsid w:val="003B65DF"/>
    <w:rsid w:val="003C0DCC"/>
    <w:rsid w:val="003C10D9"/>
    <w:rsid w:val="003C56E6"/>
    <w:rsid w:val="003C63DD"/>
    <w:rsid w:val="003C7605"/>
    <w:rsid w:val="003C7F6A"/>
    <w:rsid w:val="003D172B"/>
    <w:rsid w:val="003D2C49"/>
    <w:rsid w:val="003D2C7C"/>
    <w:rsid w:val="003D3F56"/>
    <w:rsid w:val="003D7F6A"/>
    <w:rsid w:val="003E0BC9"/>
    <w:rsid w:val="003E1338"/>
    <w:rsid w:val="003E1E2B"/>
    <w:rsid w:val="003E332A"/>
    <w:rsid w:val="003E46A3"/>
    <w:rsid w:val="003E5D47"/>
    <w:rsid w:val="003E5D7D"/>
    <w:rsid w:val="003E636A"/>
    <w:rsid w:val="003E797A"/>
    <w:rsid w:val="003F06D7"/>
    <w:rsid w:val="003F0964"/>
    <w:rsid w:val="003F2A74"/>
    <w:rsid w:val="003F3F81"/>
    <w:rsid w:val="003F7DF2"/>
    <w:rsid w:val="00400864"/>
    <w:rsid w:val="00401247"/>
    <w:rsid w:val="0040411F"/>
    <w:rsid w:val="00405799"/>
    <w:rsid w:val="00406794"/>
    <w:rsid w:val="004079B2"/>
    <w:rsid w:val="00410C00"/>
    <w:rsid w:val="00411DE0"/>
    <w:rsid w:val="00411FBD"/>
    <w:rsid w:val="00414AAF"/>
    <w:rsid w:val="00415972"/>
    <w:rsid w:val="00421ACB"/>
    <w:rsid w:val="00422B30"/>
    <w:rsid w:val="00423521"/>
    <w:rsid w:val="004251C9"/>
    <w:rsid w:val="00427F98"/>
    <w:rsid w:val="00430CB7"/>
    <w:rsid w:val="00431273"/>
    <w:rsid w:val="00431346"/>
    <w:rsid w:val="0043171B"/>
    <w:rsid w:val="004352FD"/>
    <w:rsid w:val="004403EE"/>
    <w:rsid w:val="00440D6D"/>
    <w:rsid w:val="00442089"/>
    <w:rsid w:val="00443AA6"/>
    <w:rsid w:val="00444379"/>
    <w:rsid w:val="00445524"/>
    <w:rsid w:val="00447408"/>
    <w:rsid w:val="00451488"/>
    <w:rsid w:val="00456802"/>
    <w:rsid w:val="00457DE0"/>
    <w:rsid w:val="00462E35"/>
    <w:rsid w:val="004636D6"/>
    <w:rsid w:val="00463F5A"/>
    <w:rsid w:val="00466972"/>
    <w:rsid w:val="00470C8D"/>
    <w:rsid w:val="00471702"/>
    <w:rsid w:val="00471EC4"/>
    <w:rsid w:val="004720A8"/>
    <w:rsid w:val="0047210C"/>
    <w:rsid w:val="004733D3"/>
    <w:rsid w:val="00473583"/>
    <w:rsid w:val="0047368A"/>
    <w:rsid w:val="00474082"/>
    <w:rsid w:val="004744A8"/>
    <w:rsid w:val="00474F0D"/>
    <w:rsid w:val="00475FB4"/>
    <w:rsid w:val="00480CF6"/>
    <w:rsid w:val="00480DD8"/>
    <w:rsid w:val="00483C40"/>
    <w:rsid w:val="00483F16"/>
    <w:rsid w:val="0048551F"/>
    <w:rsid w:val="00490654"/>
    <w:rsid w:val="00491074"/>
    <w:rsid w:val="00495315"/>
    <w:rsid w:val="00496185"/>
    <w:rsid w:val="00497738"/>
    <w:rsid w:val="004A11A0"/>
    <w:rsid w:val="004A6B21"/>
    <w:rsid w:val="004A7E98"/>
    <w:rsid w:val="004B0CE2"/>
    <w:rsid w:val="004B2C3F"/>
    <w:rsid w:val="004B396D"/>
    <w:rsid w:val="004B419D"/>
    <w:rsid w:val="004B5DAD"/>
    <w:rsid w:val="004B6E10"/>
    <w:rsid w:val="004C0D19"/>
    <w:rsid w:val="004C2DDE"/>
    <w:rsid w:val="004C3D18"/>
    <w:rsid w:val="004C3F36"/>
    <w:rsid w:val="004C4116"/>
    <w:rsid w:val="004C4236"/>
    <w:rsid w:val="004C46A3"/>
    <w:rsid w:val="004C4ABD"/>
    <w:rsid w:val="004C5B67"/>
    <w:rsid w:val="004C6379"/>
    <w:rsid w:val="004C6FDF"/>
    <w:rsid w:val="004D10FE"/>
    <w:rsid w:val="004D2B9B"/>
    <w:rsid w:val="004D4999"/>
    <w:rsid w:val="004D5111"/>
    <w:rsid w:val="004D73D8"/>
    <w:rsid w:val="004E1769"/>
    <w:rsid w:val="004E214C"/>
    <w:rsid w:val="004E2E7A"/>
    <w:rsid w:val="004E3319"/>
    <w:rsid w:val="004E45A6"/>
    <w:rsid w:val="004E4ADC"/>
    <w:rsid w:val="004E507B"/>
    <w:rsid w:val="004E5FB6"/>
    <w:rsid w:val="004F07B8"/>
    <w:rsid w:val="004F213B"/>
    <w:rsid w:val="004F498A"/>
    <w:rsid w:val="004F5170"/>
    <w:rsid w:val="004F5499"/>
    <w:rsid w:val="00500B68"/>
    <w:rsid w:val="00502962"/>
    <w:rsid w:val="005035D4"/>
    <w:rsid w:val="005043A2"/>
    <w:rsid w:val="00506488"/>
    <w:rsid w:val="00510650"/>
    <w:rsid w:val="00513BD8"/>
    <w:rsid w:val="00517AC3"/>
    <w:rsid w:val="00520BF2"/>
    <w:rsid w:val="005210D2"/>
    <w:rsid w:val="0052120C"/>
    <w:rsid w:val="0052157C"/>
    <w:rsid w:val="00521B38"/>
    <w:rsid w:val="00521CED"/>
    <w:rsid w:val="005223D0"/>
    <w:rsid w:val="00523457"/>
    <w:rsid w:val="00524485"/>
    <w:rsid w:val="00524AF0"/>
    <w:rsid w:val="00525FDC"/>
    <w:rsid w:val="00530D1F"/>
    <w:rsid w:val="00532999"/>
    <w:rsid w:val="00533046"/>
    <w:rsid w:val="00534CBD"/>
    <w:rsid w:val="00535808"/>
    <w:rsid w:val="00537974"/>
    <w:rsid w:val="00541095"/>
    <w:rsid w:val="0054204A"/>
    <w:rsid w:val="00542450"/>
    <w:rsid w:val="005431CA"/>
    <w:rsid w:val="00544D82"/>
    <w:rsid w:val="00545C5F"/>
    <w:rsid w:val="00545D71"/>
    <w:rsid w:val="00546E75"/>
    <w:rsid w:val="0055037B"/>
    <w:rsid w:val="00551EC6"/>
    <w:rsid w:val="0055295A"/>
    <w:rsid w:val="00552FDE"/>
    <w:rsid w:val="00554495"/>
    <w:rsid w:val="005551E1"/>
    <w:rsid w:val="005560B4"/>
    <w:rsid w:val="00556EDC"/>
    <w:rsid w:val="00557373"/>
    <w:rsid w:val="00562346"/>
    <w:rsid w:val="00564AF4"/>
    <w:rsid w:val="005704D7"/>
    <w:rsid w:val="00570EC1"/>
    <w:rsid w:val="00570ED2"/>
    <w:rsid w:val="00571183"/>
    <w:rsid w:val="00577AA1"/>
    <w:rsid w:val="00581246"/>
    <w:rsid w:val="00581FCC"/>
    <w:rsid w:val="0058294D"/>
    <w:rsid w:val="00584CA9"/>
    <w:rsid w:val="0058591F"/>
    <w:rsid w:val="00585CA2"/>
    <w:rsid w:val="0058621B"/>
    <w:rsid w:val="005865AB"/>
    <w:rsid w:val="00590206"/>
    <w:rsid w:val="00590476"/>
    <w:rsid w:val="00590794"/>
    <w:rsid w:val="005914AA"/>
    <w:rsid w:val="00593204"/>
    <w:rsid w:val="00593B20"/>
    <w:rsid w:val="00595631"/>
    <w:rsid w:val="00595828"/>
    <w:rsid w:val="00595ACA"/>
    <w:rsid w:val="005A002D"/>
    <w:rsid w:val="005A1674"/>
    <w:rsid w:val="005A2790"/>
    <w:rsid w:val="005A431D"/>
    <w:rsid w:val="005A563A"/>
    <w:rsid w:val="005A5AC0"/>
    <w:rsid w:val="005A5E7D"/>
    <w:rsid w:val="005A64DD"/>
    <w:rsid w:val="005B0F22"/>
    <w:rsid w:val="005B1CEB"/>
    <w:rsid w:val="005B2B12"/>
    <w:rsid w:val="005B33B8"/>
    <w:rsid w:val="005B63EE"/>
    <w:rsid w:val="005B719C"/>
    <w:rsid w:val="005B747A"/>
    <w:rsid w:val="005C069E"/>
    <w:rsid w:val="005C1106"/>
    <w:rsid w:val="005C2ABB"/>
    <w:rsid w:val="005C46D2"/>
    <w:rsid w:val="005C4EA9"/>
    <w:rsid w:val="005C54C5"/>
    <w:rsid w:val="005C5A72"/>
    <w:rsid w:val="005D301B"/>
    <w:rsid w:val="005D3606"/>
    <w:rsid w:val="005D3797"/>
    <w:rsid w:val="005D4AB2"/>
    <w:rsid w:val="005D6ACC"/>
    <w:rsid w:val="005D7A80"/>
    <w:rsid w:val="005E0AFD"/>
    <w:rsid w:val="005E0EFF"/>
    <w:rsid w:val="005E1EF4"/>
    <w:rsid w:val="005E40A7"/>
    <w:rsid w:val="005F0D39"/>
    <w:rsid w:val="005F1A8C"/>
    <w:rsid w:val="005F2863"/>
    <w:rsid w:val="005F37EA"/>
    <w:rsid w:val="005F489C"/>
    <w:rsid w:val="005F4B87"/>
    <w:rsid w:val="005F57F1"/>
    <w:rsid w:val="005F5F2F"/>
    <w:rsid w:val="005F746A"/>
    <w:rsid w:val="006022CD"/>
    <w:rsid w:val="00603285"/>
    <w:rsid w:val="0060348C"/>
    <w:rsid w:val="0060372F"/>
    <w:rsid w:val="006040C7"/>
    <w:rsid w:val="00605ABD"/>
    <w:rsid w:val="006111FC"/>
    <w:rsid w:val="00615D78"/>
    <w:rsid w:val="0061633D"/>
    <w:rsid w:val="00616836"/>
    <w:rsid w:val="00616EF4"/>
    <w:rsid w:val="006179E4"/>
    <w:rsid w:val="00620244"/>
    <w:rsid w:val="0062187F"/>
    <w:rsid w:val="00621B20"/>
    <w:rsid w:val="006228B5"/>
    <w:rsid w:val="00624416"/>
    <w:rsid w:val="006256CD"/>
    <w:rsid w:val="006267D0"/>
    <w:rsid w:val="006270B6"/>
    <w:rsid w:val="0062793C"/>
    <w:rsid w:val="0063119F"/>
    <w:rsid w:val="00633F7D"/>
    <w:rsid w:val="00635A4E"/>
    <w:rsid w:val="0063630B"/>
    <w:rsid w:val="00636F70"/>
    <w:rsid w:val="00642146"/>
    <w:rsid w:val="00642879"/>
    <w:rsid w:val="00643D9B"/>
    <w:rsid w:val="00644FBA"/>
    <w:rsid w:val="006452DF"/>
    <w:rsid w:val="006479B5"/>
    <w:rsid w:val="0065183A"/>
    <w:rsid w:val="006538EC"/>
    <w:rsid w:val="00654ADA"/>
    <w:rsid w:val="00654C50"/>
    <w:rsid w:val="00655EA4"/>
    <w:rsid w:val="006564E4"/>
    <w:rsid w:val="006565E5"/>
    <w:rsid w:val="00657B5B"/>
    <w:rsid w:val="00661055"/>
    <w:rsid w:val="006614E7"/>
    <w:rsid w:val="00661A9F"/>
    <w:rsid w:val="00663CF3"/>
    <w:rsid w:val="00666703"/>
    <w:rsid w:val="00667BD7"/>
    <w:rsid w:val="00667F75"/>
    <w:rsid w:val="00670574"/>
    <w:rsid w:val="00670EE9"/>
    <w:rsid w:val="00671161"/>
    <w:rsid w:val="00672098"/>
    <w:rsid w:val="0067286C"/>
    <w:rsid w:val="006739B0"/>
    <w:rsid w:val="00675275"/>
    <w:rsid w:val="00677DA3"/>
    <w:rsid w:val="006803F7"/>
    <w:rsid w:val="00681003"/>
    <w:rsid w:val="00681294"/>
    <w:rsid w:val="006813F0"/>
    <w:rsid w:val="00683916"/>
    <w:rsid w:val="0068419A"/>
    <w:rsid w:val="00684A2C"/>
    <w:rsid w:val="00684E71"/>
    <w:rsid w:val="00685480"/>
    <w:rsid w:val="00685DE9"/>
    <w:rsid w:val="00686741"/>
    <w:rsid w:val="0069077F"/>
    <w:rsid w:val="00696688"/>
    <w:rsid w:val="0069727A"/>
    <w:rsid w:val="00697513"/>
    <w:rsid w:val="00697822"/>
    <w:rsid w:val="00697A60"/>
    <w:rsid w:val="006A09F1"/>
    <w:rsid w:val="006A1247"/>
    <w:rsid w:val="006A1971"/>
    <w:rsid w:val="006A1EC3"/>
    <w:rsid w:val="006A4DC0"/>
    <w:rsid w:val="006A58CE"/>
    <w:rsid w:val="006A64B7"/>
    <w:rsid w:val="006A7729"/>
    <w:rsid w:val="006A7D45"/>
    <w:rsid w:val="006B0E0B"/>
    <w:rsid w:val="006B17FC"/>
    <w:rsid w:val="006B441D"/>
    <w:rsid w:val="006B5FF4"/>
    <w:rsid w:val="006B65A0"/>
    <w:rsid w:val="006C21D7"/>
    <w:rsid w:val="006C3BF3"/>
    <w:rsid w:val="006C435E"/>
    <w:rsid w:val="006C5867"/>
    <w:rsid w:val="006C6300"/>
    <w:rsid w:val="006C7825"/>
    <w:rsid w:val="006D12D8"/>
    <w:rsid w:val="006D3F69"/>
    <w:rsid w:val="006D4D1B"/>
    <w:rsid w:val="006E06E7"/>
    <w:rsid w:val="006E09B0"/>
    <w:rsid w:val="006E22E3"/>
    <w:rsid w:val="006E4034"/>
    <w:rsid w:val="006E41DA"/>
    <w:rsid w:val="006E519F"/>
    <w:rsid w:val="006E5732"/>
    <w:rsid w:val="006E5C4A"/>
    <w:rsid w:val="006E7986"/>
    <w:rsid w:val="006F03AC"/>
    <w:rsid w:val="006F1CD6"/>
    <w:rsid w:val="006F2E4D"/>
    <w:rsid w:val="006F2F20"/>
    <w:rsid w:val="006F5084"/>
    <w:rsid w:val="006F5BAF"/>
    <w:rsid w:val="006F6D0B"/>
    <w:rsid w:val="006F7420"/>
    <w:rsid w:val="007002BD"/>
    <w:rsid w:val="00700A82"/>
    <w:rsid w:val="007071F4"/>
    <w:rsid w:val="00707404"/>
    <w:rsid w:val="007075DC"/>
    <w:rsid w:val="00712301"/>
    <w:rsid w:val="007123AF"/>
    <w:rsid w:val="00712617"/>
    <w:rsid w:val="00712C10"/>
    <w:rsid w:val="0071613B"/>
    <w:rsid w:val="00716953"/>
    <w:rsid w:val="00717419"/>
    <w:rsid w:val="007175C8"/>
    <w:rsid w:val="00722846"/>
    <w:rsid w:val="00722ED0"/>
    <w:rsid w:val="00724BA6"/>
    <w:rsid w:val="007259DF"/>
    <w:rsid w:val="00726098"/>
    <w:rsid w:val="00726D28"/>
    <w:rsid w:val="00727462"/>
    <w:rsid w:val="0072748A"/>
    <w:rsid w:val="007279B5"/>
    <w:rsid w:val="007309FD"/>
    <w:rsid w:val="00732438"/>
    <w:rsid w:val="0073336B"/>
    <w:rsid w:val="007370CC"/>
    <w:rsid w:val="0073749B"/>
    <w:rsid w:val="00740D44"/>
    <w:rsid w:val="00741255"/>
    <w:rsid w:val="00741418"/>
    <w:rsid w:val="00742339"/>
    <w:rsid w:val="00742DFC"/>
    <w:rsid w:val="00744852"/>
    <w:rsid w:val="0074496B"/>
    <w:rsid w:val="00746844"/>
    <w:rsid w:val="0075050E"/>
    <w:rsid w:val="0075239F"/>
    <w:rsid w:val="00752E2D"/>
    <w:rsid w:val="00756258"/>
    <w:rsid w:val="0075704A"/>
    <w:rsid w:val="00757474"/>
    <w:rsid w:val="007604E1"/>
    <w:rsid w:val="007626E9"/>
    <w:rsid w:val="00763A41"/>
    <w:rsid w:val="0076421A"/>
    <w:rsid w:val="00765D13"/>
    <w:rsid w:val="00767046"/>
    <w:rsid w:val="0077075A"/>
    <w:rsid w:val="00772DBA"/>
    <w:rsid w:val="00773614"/>
    <w:rsid w:val="00773FF3"/>
    <w:rsid w:val="00775D3A"/>
    <w:rsid w:val="00776109"/>
    <w:rsid w:val="0078081F"/>
    <w:rsid w:val="007823E6"/>
    <w:rsid w:val="0078538C"/>
    <w:rsid w:val="00786225"/>
    <w:rsid w:val="00786A1D"/>
    <w:rsid w:val="00786EA7"/>
    <w:rsid w:val="0079005F"/>
    <w:rsid w:val="007904CD"/>
    <w:rsid w:val="00791E9F"/>
    <w:rsid w:val="007926D8"/>
    <w:rsid w:val="007933E4"/>
    <w:rsid w:val="00793890"/>
    <w:rsid w:val="00793A0B"/>
    <w:rsid w:val="0079755C"/>
    <w:rsid w:val="007A01FD"/>
    <w:rsid w:val="007A06C4"/>
    <w:rsid w:val="007A22F8"/>
    <w:rsid w:val="007A2821"/>
    <w:rsid w:val="007A4AD5"/>
    <w:rsid w:val="007A775A"/>
    <w:rsid w:val="007B09B6"/>
    <w:rsid w:val="007B1138"/>
    <w:rsid w:val="007B167D"/>
    <w:rsid w:val="007B3278"/>
    <w:rsid w:val="007C031F"/>
    <w:rsid w:val="007C1C58"/>
    <w:rsid w:val="007C33B5"/>
    <w:rsid w:val="007C7B92"/>
    <w:rsid w:val="007D05B3"/>
    <w:rsid w:val="007D0B71"/>
    <w:rsid w:val="007D168F"/>
    <w:rsid w:val="007D1A53"/>
    <w:rsid w:val="007D3914"/>
    <w:rsid w:val="007D3AD8"/>
    <w:rsid w:val="007D4A55"/>
    <w:rsid w:val="007D4A98"/>
    <w:rsid w:val="007D691E"/>
    <w:rsid w:val="007D72FE"/>
    <w:rsid w:val="007D7E03"/>
    <w:rsid w:val="007E22AF"/>
    <w:rsid w:val="007E2FEA"/>
    <w:rsid w:val="007E3B8A"/>
    <w:rsid w:val="007E5552"/>
    <w:rsid w:val="007E5585"/>
    <w:rsid w:val="007E7DF0"/>
    <w:rsid w:val="007F1E91"/>
    <w:rsid w:val="007F23B7"/>
    <w:rsid w:val="007F466E"/>
    <w:rsid w:val="00806CAA"/>
    <w:rsid w:val="00810B0D"/>
    <w:rsid w:val="00812435"/>
    <w:rsid w:val="00813875"/>
    <w:rsid w:val="008148A8"/>
    <w:rsid w:val="008155D0"/>
    <w:rsid w:val="0081590E"/>
    <w:rsid w:val="00820B14"/>
    <w:rsid w:val="008234E0"/>
    <w:rsid w:val="008250E6"/>
    <w:rsid w:val="00825A4A"/>
    <w:rsid w:val="00831031"/>
    <w:rsid w:val="00831523"/>
    <w:rsid w:val="00832578"/>
    <w:rsid w:val="00833121"/>
    <w:rsid w:val="00833199"/>
    <w:rsid w:val="00834623"/>
    <w:rsid w:val="0083492B"/>
    <w:rsid w:val="00834E3F"/>
    <w:rsid w:val="0083775C"/>
    <w:rsid w:val="00837BA7"/>
    <w:rsid w:val="008406DD"/>
    <w:rsid w:val="00841082"/>
    <w:rsid w:val="008454EF"/>
    <w:rsid w:val="008462E7"/>
    <w:rsid w:val="00846B93"/>
    <w:rsid w:val="00852163"/>
    <w:rsid w:val="00854CBF"/>
    <w:rsid w:val="0085518A"/>
    <w:rsid w:val="00855EE8"/>
    <w:rsid w:val="00856002"/>
    <w:rsid w:val="0085763E"/>
    <w:rsid w:val="00857814"/>
    <w:rsid w:val="00857B5D"/>
    <w:rsid w:val="0086020C"/>
    <w:rsid w:val="00861F0F"/>
    <w:rsid w:val="00862774"/>
    <w:rsid w:val="008641CB"/>
    <w:rsid w:val="008648FF"/>
    <w:rsid w:val="00867C96"/>
    <w:rsid w:val="00867E5A"/>
    <w:rsid w:val="0087079E"/>
    <w:rsid w:val="00870819"/>
    <w:rsid w:val="0087117E"/>
    <w:rsid w:val="00872695"/>
    <w:rsid w:val="00872983"/>
    <w:rsid w:val="00874F20"/>
    <w:rsid w:val="008779D8"/>
    <w:rsid w:val="0088408C"/>
    <w:rsid w:val="008854AD"/>
    <w:rsid w:val="0088607E"/>
    <w:rsid w:val="008862CE"/>
    <w:rsid w:val="008870E2"/>
    <w:rsid w:val="0088725F"/>
    <w:rsid w:val="0089200A"/>
    <w:rsid w:val="008932AA"/>
    <w:rsid w:val="00893A93"/>
    <w:rsid w:val="00897A6D"/>
    <w:rsid w:val="008A08B3"/>
    <w:rsid w:val="008A0C30"/>
    <w:rsid w:val="008A120F"/>
    <w:rsid w:val="008A169B"/>
    <w:rsid w:val="008A213F"/>
    <w:rsid w:val="008A2D96"/>
    <w:rsid w:val="008A6BBA"/>
    <w:rsid w:val="008B27A3"/>
    <w:rsid w:val="008B28EC"/>
    <w:rsid w:val="008B7C7A"/>
    <w:rsid w:val="008C3CA3"/>
    <w:rsid w:val="008C649B"/>
    <w:rsid w:val="008D0782"/>
    <w:rsid w:val="008D0BBA"/>
    <w:rsid w:val="008D0FC8"/>
    <w:rsid w:val="008D19DB"/>
    <w:rsid w:val="008D2097"/>
    <w:rsid w:val="008D4B54"/>
    <w:rsid w:val="008D5304"/>
    <w:rsid w:val="008D60C0"/>
    <w:rsid w:val="008E234B"/>
    <w:rsid w:val="008E3E33"/>
    <w:rsid w:val="008E4732"/>
    <w:rsid w:val="008E7DD0"/>
    <w:rsid w:val="008F069F"/>
    <w:rsid w:val="008F3300"/>
    <w:rsid w:val="008F6885"/>
    <w:rsid w:val="008F7140"/>
    <w:rsid w:val="00902AA4"/>
    <w:rsid w:val="00903A58"/>
    <w:rsid w:val="00904880"/>
    <w:rsid w:val="00905A40"/>
    <w:rsid w:val="00906DF8"/>
    <w:rsid w:val="009079EF"/>
    <w:rsid w:val="0091183B"/>
    <w:rsid w:val="00913318"/>
    <w:rsid w:val="009147DA"/>
    <w:rsid w:val="009147E7"/>
    <w:rsid w:val="00917A19"/>
    <w:rsid w:val="00917C5C"/>
    <w:rsid w:val="00924AE0"/>
    <w:rsid w:val="0092537B"/>
    <w:rsid w:val="009256C8"/>
    <w:rsid w:val="00927D65"/>
    <w:rsid w:val="00935010"/>
    <w:rsid w:val="00935894"/>
    <w:rsid w:val="009371CD"/>
    <w:rsid w:val="00940057"/>
    <w:rsid w:val="0094154D"/>
    <w:rsid w:val="00943463"/>
    <w:rsid w:val="00944291"/>
    <w:rsid w:val="0094613C"/>
    <w:rsid w:val="00946DAF"/>
    <w:rsid w:val="009470D9"/>
    <w:rsid w:val="0095188F"/>
    <w:rsid w:val="00953AB6"/>
    <w:rsid w:val="00955BBE"/>
    <w:rsid w:val="009560A3"/>
    <w:rsid w:val="009571C7"/>
    <w:rsid w:val="00957D56"/>
    <w:rsid w:val="00960737"/>
    <w:rsid w:val="00960ED7"/>
    <w:rsid w:val="00962009"/>
    <w:rsid w:val="00963107"/>
    <w:rsid w:val="0096462A"/>
    <w:rsid w:val="00965CC1"/>
    <w:rsid w:val="00966C1D"/>
    <w:rsid w:val="00966FB8"/>
    <w:rsid w:val="0097243A"/>
    <w:rsid w:val="00975993"/>
    <w:rsid w:val="00980ECE"/>
    <w:rsid w:val="00980F72"/>
    <w:rsid w:val="00982553"/>
    <w:rsid w:val="00990355"/>
    <w:rsid w:val="00991C1A"/>
    <w:rsid w:val="00996D56"/>
    <w:rsid w:val="00997959"/>
    <w:rsid w:val="00997ABC"/>
    <w:rsid w:val="009A1526"/>
    <w:rsid w:val="009A1913"/>
    <w:rsid w:val="009B11B1"/>
    <w:rsid w:val="009B11FE"/>
    <w:rsid w:val="009B2404"/>
    <w:rsid w:val="009B2667"/>
    <w:rsid w:val="009B27FA"/>
    <w:rsid w:val="009B46A0"/>
    <w:rsid w:val="009B6405"/>
    <w:rsid w:val="009B76AB"/>
    <w:rsid w:val="009C0AA1"/>
    <w:rsid w:val="009C1E82"/>
    <w:rsid w:val="009C248E"/>
    <w:rsid w:val="009C6A1F"/>
    <w:rsid w:val="009C6E08"/>
    <w:rsid w:val="009C7849"/>
    <w:rsid w:val="009D11DE"/>
    <w:rsid w:val="009D76C1"/>
    <w:rsid w:val="009D7BFB"/>
    <w:rsid w:val="009E1D10"/>
    <w:rsid w:val="009E277B"/>
    <w:rsid w:val="009E3D57"/>
    <w:rsid w:val="009E3DEA"/>
    <w:rsid w:val="009E54DF"/>
    <w:rsid w:val="009E57DA"/>
    <w:rsid w:val="009E7157"/>
    <w:rsid w:val="009E72EA"/>
    <w:rsid w:val="009F0886"/>
    <w:rsid w:val="009F2D63"/>
    <w:rsid w:val="009F4664"/>
    <w:rsid w:val="009F65A0"/>
    <w:rsid w:val="009F7DE1"/>
    <w:rsid w:val="00A03D13"/>
    <w:rsid w:val="00A03DCF"/>
    <w:rsid w:val="00A04D41"/>
    <w:rsid w:val="00A04F7E"/>
    <w:rsid w:val="00A064FF"/>
    <w:rsid w:val="00A11EF2"/>
    <w:rsid w:val="00A14141"/>
    <w:rsid w:val="00A1429E"/>
    <w:rsid w:val="00A158F1"/>
    <w:rsid w:val="00A16A95"/>
    <w:rsid w:val="00A1739F"/>
    <w:rsid w:val="00A209D1"/>
    <w:rsid w:val="00A2149A"/>
    <w:rsid w:val="00A22936"/>
    <w:rsid w:val="00A22C3C"/>
    <w:rsid w:val="00A23498"/>
    <w:rsid w:val="00A30D13"/>
    <w:rsid w:val="00A31C01"/>
    <w:rsid w:val="00A32437"/>
    <w:rsid w:val="00A33026"/>
    <w:rsid w:val="00A3376D"/>
    <w:rsid w:val="00A34C22"/>
    <w:rsid w:val="00A35476"/>
    <w:rsid w:val="00A356CD"/>
    <w:rsid w:val="00A35DB5"/>
    <w:rsid w:val="00A369E6"/>
    <w:rsid w:val="00A406FD"/>
    <w:rsid w:val="00A40D0E"/>
    <w:rsid w:val="00A4146D"/>
    <w:rsid w:val="00A41D56"/>
    <w:rsid w:val="00A45ED8"/>
    <w:rsid w:val="00A47AE9"/>
    <w:rsid w:val="00A506D7"/>
    <w:rsid w:val="00A50AB0"/>
    <w:rsid w:val="00A51E69"/>
    <w:rsid w:val="00A51E8F"/>
    <w:rsid w:val="00A53088"/>
    <w:rsid w:val="00A5321E"/>
    <w:rsid w:val="00A54AE3"/>
    <w:rsid w:val="00A56FA8"/>
    <w:rsid w:val="00A57823"/>
    <w:rsid w:val="00A6203C"/>
    <w:rsid w:val="00A625AC"/>
    <w:rsid w:val="00A6417B"/>
    <w:rsid w:val="00A675BA"/>
    <w:rsid w:val="00A717C1"/>
    <w:rsid w:val="00A720D9"/>
    <w:rsid w:val="00A720E1"/>
    <w:rsid w:val="00A73CE7"/>
    <w:rsid w:val="00A76574"/>
    <w:rsid w:val="00A77B20"/>
    <w:rsid w:val="00A85F27"/>
    <w:rsid w:val="00A860F8"/>
    <w:rsid w:val="00A862C1"/>
    <w:rsid w:val="00A87126"/>
    <w:rsid w:val="00A873F7"/>
    <w:rsid w:val="00A9021A"/>
    <w:rsid w:val="00A911CC"/>
    <w:rsid w:val="00A91EDD"/>
    <w:rsid w:val="00A920F0"/>
    <w:rsid w:val="00A92422"/>
    <w:rsid w:val="00A936EC"/>
    <w:rsid w:val="00A95161"/>
    <w:rsid w:val="00A95992"/>
    <w:rsid w:val="00A96BB1"/>
    <w:rsid w:val="00A979C9"/>
    <w:rsid w:val="00AA33DE"/>
    <w:rsid w:val="00AA37D2"/>
    <w:rsid w:val="00AA3C32"/>
    <w:rsid w:val="00AA4F16"/>
    <w:rsid w:val="00AA6ADD"/>
    <w:rsid w:val="00AA6D64"/>
    <w:rsid w:val="00AB0605"/>
    <w:rsid w:val="00AB0A04"/>
    <w:rsid w:val="00AB1A4D"/>
    <w:rsid w:val="00AB4347"/>
    <w:rsid w:val="00AB490B"/>
    <w:rsid w:val="00AB49B7"/>
    <w:rsid w:val="00AB5F61"/>
    <w:rsid w:val="00AB603E"/>
    <w:rsid w:val="00AB62F3"/>
    <w:rsid w:val="00AC19E9"/>
    <w:rsid w:val="00AC27E7"/>
    <w:rsid w:val="00AC5E56"/>
    <w:rsid w:val="00AC646D"/>
    <w:rsid w:val="00AD09E9"/>
    <w:rsid w:val="00AD1F29"/>
    <w:rsid w:val="00AD219D"/>
    <w:rsid w:val="00AD21A4"/>
    <w:rsid w:val="00AD2F7D"/>
    <w:rsid w:val="00AD4534"/>
    <w:rsid w:val="00AD46F6"/>
    <w:rsid w:val="00AE0118"/>
    <w:rsid w:val="00AE1098"/>
    <w:rsid w:val="00AE1A00"/>
    <w:rsid w:val="00AE1AE1"/>
    <w:rsid w:val="00AE25EF"/>
    <w:rsid w:val="00AE3E3B"/>
    <w:rsid w:val="00AE3EC0"/>
    <w:rsid w:val="00AE56D2"/>
    <w:rsid w:val="00AE66FD"/>
    <w:rsid w:val="00AF35B6"/>
    <w:rsid w:val="00AF4038"/>
    <w:rsid w:val="00AF4B01"/>
    <w:rsid w:val="00AF7C1D"/>
    <w:rsid w:val="00B0028A"/>
    <w:rsid w:val="00B00364"/>
    <w:rsid w:val="00B01F71"/>
    <w:rsid w:val="00B0359A"/>
    <w:rsid w:val="00B03789"/>
    <w:rsid w:val="00B05B96"/>
    <w:rsid w:val="00B11AF3"/>
    <w:rsid w:val="00B13516"/>
    <w:rsid w:val="00B14AE8"/>
    <w:rsid w:val="00B17DF9"/>
    <w:rsid w:val="00B21BF0"/>
    <w:rsid w:val="00B22F7B"/>
    <w:rsid w:val="00B234EF"/>
    <w:rsid w:val="00B23B92"/>
    <w:rsid w:val="00B24F71"/>
    <w:rsid w:val="00B25777"/>
    <w:rsid w:val="00B25A9F"/>
    <w:rsid w:val="00B26482"/>
    <w:rsid w:val="00B26C23"/>
    <w:rsid w:val="00B2710D"/>
    <w:rsid w:val="00B31D4E"/>
    <w:rsid w:val="00B3286F"/>
    <w:rsid w:val="00B330C9"/>
    <w:rsid w:val="00B3317D"/>
    <w:rsid w:val="00B34E6D"/>
    <w:rsid w:val="00B35F91"/>
    <w:rsid w:val="00B36459"/>
    <w:rsid w:val="00B374F4"/>
    <w:rsid w:val="00B37DE4"/>
    <w:rsid w:val="00B37F2F"/>
    <w:rsid w:val="00B40E78"/>
    <w:rsid w:val="00B42755"/>
    <w:rsid w:val="00B4300D"/>
    <w:rsid w:val="00B43755"/>
    <w:rsid w:val="00B43B39"/>
    <w:rsid w:val="00B4522A"/>
    <w:rsid w:val="00B4586F"/>
    <w:rsid w:val="00B45A6C"/>
    <w:rsid w:val="00B46CE8"/>
    <w:rsid w:val="00B471A2"/>
    <w:rsid w:val="00B478BD"/>
    <w:rsid w:val="00B50C6A"/>
    <w:rsid w:val="00B515B7"/>
    <w:rsid w:val="00B51D85"/>
    <w:rsid w:val="00B526AA"/>
    <w:rsid w:val="00B54F62"/>
    <w:rsid w:val="00B5619A"/>
    <w:rsid w:val="00B566A9"/>
    <w:rsid w:val="00B63264"/>
    <w:rsid w:val="00B64B73"/>
    <w:rsid w:val="00B65250"/>
    <w:rsid w:val="00B654E6"/>
    <w:rsid w:val="00B657C9"/>
    <w:rsid w:val="00B668B5"/>
    <w:rsid w:val="00B67C38"/>
    <w:rsid w:val="00B711CE"/>
    <w:rsid w:val="00B72594"/>
    <w:rsid w:val="00B7404B"/>
    <w:rsid w:val="00B75B2B"/>
    <w:rsid w:val="00B75FA2"/>
    <w:rsid w:val="00B761AA"/>
    <w:rsid w:val="00B80E7B"/>
    <w:rsid w:val="00B80ECB"/>
    <w:rsid w:val="00B80F00"/>
    <w:rsid w:val="00B810F9"/>
    <w:rsid w:val="00B82045"/>
    <w:rsid w:val="00B84D79"/>
    <w:rsid w:val="00B850EC"/>
    <w:rsid w:val="00B8692B"/>
    <w:rsid w:val="00B86B8B"/>
    <w:rsid w:val="00B92FBC"/>
    <w:rsid w:val="00B93137"/>
    <w:rsid w:val="00B9328F"/>
    <w:rsid w:val="00B93B15"/>
    <w:rsid w:val="00B94945"/>
    <w:rsid w:val="00B94C57"/>
    <w:rsid w:val="00B96E1A"/>
    <w:rsid w:val="00B97CC8"/>
    <w:rsid w:val="00BA2733"/>
    <w:rsid w:val="00BA27D8"/>
    <w:rsid w:val="00BA38F9"/>
    <w:rsid w:val="00BA633A"/>
    <w:rsid w:val="00BA6D99"/>
    <w:rsid w:val="00BA72A5"/>
    <w:rsid w:val="00BB0DD0"/>
    <w:rsid w:val="00BB1AAE"/>
    <w:rsid w:val="00BB2FF7"/>
    <w:rsid w:val="00BB339C"/>
    <w:rsid w:val="00BB662D"/>
    <w:rsid w:val="00BB6809"/>
    <w:rsid w:val="00BC05FA"/>
    <w:rsid w:val="00BC19EB"/>
    <w:rsid w:val="00BC1BA8"/>
    <w:rsid w:val="00BC2CAB"/>
    <w:rsid w:val="00BC406E"/>
    <w:rsid w:val="00BC54BA"/>
    <w:rsid w:val="00BD05C2"/>
    <w:rsid w:val="00BD088C"/>
    <w:rsid w:val="00BD08AC"/>
    <w:rsid w:val="00BD689F"/>
    <w:rsid w:val="00BE1179"/>
    <w:rsid w:val="00BE1528"/>
    <w:rsid w:val="00BE2053"/>
    <w:rsid w:val="00BE355B"/>
    <w:rsid w:val="00BE3EDA"/>
    <w:rsid w:val="00BE5B96"/>
    <w:rsid w:val="00BE6B13"/>
    <w:rsid w:val="00BE6FFC"/>
    <w:rsid w:val="00BF0DA8"/>
    <w:rsid w:val="00BF1065"/>
    <w:rsid w:val="00BF3A29"/>
    <w:rsid w:val="00BF41E2"/>
    <w:rsid w:val="00BF5DB3"/>
    <w:rsid w:val="00BF6347"/>
    <w:rsid w:val="00BF6BEB"/>
    <w:rsid w:val="00BF7686"/>
    <w:rsid w:val="00C01D3D"/>
    <w:rsid w:val="00C023C3"/>
    <w:rsid w:val="00C03412"/>
    <w:rsid w:val="00C0437F"/>
    <w:rsid w:val="00C055D8"/>
    <w:rsid w:val="00C06748"/>
    <w:rsid w:val="00C10810"/>
    <w:rsid w:val="00C11763"/>
    <w:rsid w:val="00C11952"/>
    <w:rsid w:val="00C12EF7"/>
    <w:rsid w:val="00C141E9"/>
    <w:rsid w:val="00C14D06"/>
    <w:rsid w:val="00C156C0"/>
    <w:rsid w:val="00C157AA"/>
    <w:rsid w:val="00C22A8F"/>
    <w:rsid w:val="00C22CB4"/>
    <w:rsid w:val="00C23649"/>
    <w:rsid w:val="00C23836"/>
    <w:rsid w:val="00C24F5B"/>
    <w:rsid w:val="00C25CD6"/>
    <w:rsid w:val="00C2770B"/>
    <w:rsid w:val="00C306CC"/>
    <w:rsid w:val="00C310AA"/>
    <w:rsid w:val="00C320A6"/>
    <w:rsid w:val="00C34FF7"/>
    <w:rsid w:val="00C35573"/>
    <w:rsid w:val="00C361BE"/>
    <w:rsid w:val="00C4162A"/>
    <w:rsid w:val="00C4164A"/>
    <w:rsid w:val="00C432AF"/>
    <w:rsid w:val="00C44447"/>
    <w:rsid w:val="00C44483"/>
    <w:rsid w:val="00C446C5"/>
    <w:rsid w:val="00C450DD"/>
    <w:rsid w:val="00C5010E"/>
    <w:rsid w:val="00C50C04"/>
    <w:rsid w:val="00C50C91"/>
    <w:rsid w:val="00C51A76"/>
    <w:rsid w:val="00C52782"/>
    <w:rsid w:val="00C548DB"/>
    <w:rsid w:val="00C563DA"/>
    <w:rsid w:val="00C57506"/>
    <w:rsid w:val="00C5758A"/>
    <w:rsid w:val="00C60DCA"/>
    <w:rsid w:val="00C61A22"/>
    <w:rsid w:val="00C61A89"/>
    <w:rsid w:val="00C63708"/>
    <w:rsid w:val="00C63C77"/>
    <w:rsid w:val="00C67CE0"/>
    <w:rsid w:val="00C71A38"/>
    <w:rsid w:val="00C72289"/>
    <w:rsid w:val="00C728F5"/>
    <w:rsid w:val="00C73C0C"/>
    <w:rsid w:val="00C75105"/>
    <w:rsid w:val="00C75AE1"/>
    <w:rsid w:val="00C75D56"/>
    <w:rsid w:val="00C77AA3"/>
    <w:rsid w:val="00C81247"/>
    <w:rsid w:val="00C82217"/>
    <w:rsid w:val="00C82C3B"/>
    <w:rsid w:val="00C86D5C"/>
    <w:rsid w:val="00C87263"/>
    <w:rsid w:val="00C9229E"/>
    <w:rsid w:val="00C92AD8"/>
    <w:rsid w:val="00C93600"/>
    <w:rsid w:val="00C93612"/>
    <w:rsid w:val="00C94230"/>
    <w:rsid w:val="00C94561"/>
    <w:rsid w:val="00C94EC5"/>
    <w:rsid w:val="00C95770"/>
    <w:rsid w:val="00CA10F4"/>
    <w:rsid w:val="00CA2BC7"/>
    <w:rsid w:val="00CA3097"/>
    <w:rsid w:val="00CA38E3"/>
    <w:rsid w:val="00CA3A1F"/>
    <w:rsid w:val="00CA3D0E"/>
    <w:rsid w:val="00CA4108"/>
    <w:rsid w:val="00CA479B"/>
    <w:rsid w:val="00CA60F8"/>
    <w:rsid w:val="00CA696E"/>
    <w:rsid w:val="00CB1D4C"/>
    <w:rsid w:val="00CB2620"/>
    <w:rsid w:val="00CB2A1E"/>
    <w:rsid w:val="00CB2C39"/>
    <w:rsid w:val="00CB5B82"/>
    <w:rsid w:val="00CB711A"/>
    <w:rsid w:val="00CB71F1"/>
    <w:rsid w:val="00CB7ADC"/>
    <w:rsid w:val="00CB7B61"/>
    <w:rsid w:val="00CC0903"/>
    <w:rsid w:val="00CC1912"/>
    <w:rsid w:val="00CC1DE5"/>
    <w:rsid w:val="00CC463D"/>
    <w:rsid w:val="00CC4840"/>
    <w:rsid w:val="00CC4E2E"/>
    <w:rsid w:val="00CC71A3"/>
    <w:rsid w:val="00CC792C"/>
    <w:rsid w:val="00CD03BB"/>
    <w:rsid w:val="00CD18A5"/>
    <w:rsid w:val="00CD29B3"/>
    <w:rsid w:val="00CD6C2C"/>
    <w:rsid w:val="00CD71E7"/>
    <w:rsid w:val="00CD736A"/>
    <w:rsid w:val="00CE0E33"/>
    <w:rsid w:val="00CE6216"/>
    <w:rsid w:val="00CE67C7"/>
    <w:rsid w:val="00CE6913"/>
    <w:rsid w:val="00CF000D"/>
    <w:rsid w:val="00CF00B1"/>
    <w:rsid w:val="00CF02B3"/>
    <w:rsid w:val="00CF0989"/>
    <w:rsid w:val="00CF3F71"/>
    <w:rsid w:val="00CF4BD6"/>
    <w:rsid w:val="00CF4F88"/>
    <w:rsid w:val="00CF6027"/>
    <w:rsid w:val="00CF7390"/>
    <w:rsid w:val="00D00574"/>
    <w:rsid w:val="00D00B76"/>
    <w:rsid w:val="00D00EE4"/>
    <w:rsid w:val="00D02782"/>
    <w:rsid w:val="00D02DF0"/>
    <w:rsid w:val="00D040F0"/>
    <w:rsid w:val="00D054B9"/>
    <w:rsid w:val="00D06603"/>
    <w:rsid w:val="00D06A8C"/>
    <w:rsid w:val="00D0737D"/>
    <w:rsid w:val="00D07B4E"/>
    <w:rsid w:val="00D07C85"/>
    <w:rsid w:val="00D1007B"/>
    <w:rsid w:val="00D12489"/>
    <w:rsid w:val="00D12B80"/>
    <w:rsid w:val="00D16C1C"/>
    <w:rsid w:val="00D20550"/>
    <w:rsid w:val="00D21D17"/>
    <w:rsid w:val="00D22FDF"/>
    <w:rsid w:val="00D239B2"/>
    <w:rsid w:val="00D24019"/>
    <w:rsid w:val="00D247D7"/>
    <w:rsid w:val="00D268EC"/>
    <w:rsid w:val="00D277AB"/>
    <w:rsid w:val="00D367B5"/>
    <w:rsid w:val="00D36A72"/>
    <w:rsid w:val="00D377F6"/>
    <w:rsid w:val="00D4261F"/>
    <w:rsid w:val="00D43D47"/>
    <w:rsid w:val="00D441A5"/>
    <w:rsid w:val="00D441C6"/>
    <w:rsid w:val="00D4474D"/>
    <w:rsid w:val="00D50299"/>
    <w:rsid w:val="00D50656"/>
    <w:rsid w:val="00D50960"/>
    <w:rsid w:val="00D51088"/>
    <w:rsid w:val="00D51C2B"/>
    <w:rsid w:val="00D51E50"/>
    <w:rsid w:val="00D51E5E"/>
    <w:rsid w:val="00D52FEC"/>
    <w:rsid w:val="00D538E5"/>
    <w:rsid w:val="00D56D4B"/>
    <w:rsid w:val="00D60777"/>
    <w:rsid w:val="00D61E53"/>
    <w:rsid w:val="00D62998"/>
    <w:rsid w:val="00D62B25"/>
    <w:rsid w:val="00D62C3E"/>
    <w:rsid w:val="00D64A0C"/>
    <w:rsid w:val="00D65FD1"/>
    <w:rsid w:val="00D70FDC"/>
    <w:rsid w:val="00D714D7"/>
    <w:rsid w:val="00D71C2A"/>
    <w:rsid w:val="00D727DA"/>
    <w:rsid w:val="00D76EAE"/>
    <w:rsid w:val="00D77F34"/>
    <w:rsid w:val="00D8013D"/>
    <w:rsid w:val="00D80304"/>
    <w:rsid w:val="00D808F8"/>
    <w:rsid w:val="00D80FF7"/>
    <w:rsid w:val="00D81B8F"/>
    <w:rsid w:val="00D824A1"/>
    <w:rsid w:val="00D86B49"/>
    <w:rsid w:val="00D86D89"/>
    <w:rsid w:val="00D909BE"/>
    <w:rsid w:val="00D90B5A"/>
    <w:rsid w:val="00D90F9A"/>
    <w:rsid w:val="00D95B84"/>
    <w:rsid w:val="00D95CE6"/>
    <w:rsid w:val="00D966C4"/>
    <w:rsid w:val="00D97AA6"/>
    <w:rsid w:val="00D97C14"/>
    <w:rsid w:val="00DA14C7"/>
    <w:rsid w:val="00DA1E54"/>
    <w:rsid w:val="00DA3DCE"/>
    <w:rsid w:val="00DA5E7F"/>
    <w:rsid w:val="00DA6BCB"/>
    <w:rsid w:val="00DA6F25"/>
    <w:rsid w:val="00DA7E77"/>
    <w:rsid w:val="00DB0209"/>
    <w:rsid w:val="00DB0FCD"/>
    <w:rsid w:val="00DB6E2B"/>
    <w:rsid w:val="00DC0043"/>
    <w:rsid w:val="00DC1042"/>
    <w:rsid w:val="00DC175D"/>
    <w:rsid w:val="00DC1924"/>
    <w:rsid w:val="00DC2916"/>
    <w:rsid w:val="00DC326F"/>
    <w:rsid w:val="00DC5793"/>
    <w:rsid w:val="00DC672D"/>
    <w:rsid w:val="00DC67FD"/>
    <w:rsid w:val="00DD2784"/>
    <w:rsid w:val="00DD491D"/>
    <w:rsid w:val="00DD6BFE"/>
    <w:rsid w:val="00DD6F46"/>
    <w:rsid w:val="00DD70D0"/>
    <w:rsid w:val="00DE0F8C"/>
    <w:rsid w:val="00DE2426"/>
    <w:rsid w:val="00DE3A39"/>
    <w:rsid w:val="00DE53A0"/>
    <w:rsid w:val="00DE69DD"/>
    <w:rsid w:val="00DE6A87"/>
    <w:rsid w:val="00DE77B3"/>
    <w:rsid w:val="00DF1A5D"/>
    <w:rsid w:val="00DF1A88"/>
    <w:rsid w:val="00DF1FAA"/>
    <w:rsid w:val="00DF5782"/>
    <w:rsid w:val="00DF5E00"/>
    <w:rsid w:val="00DF6270"/>
    <w:rsid w:val="00DF653D"/>
    <w:rsid w:val="00DF674B"/>
    <w:rsid w:val="00E00313"/>
    <w:rsid w:val="00E01227"/>
    <w:rsid w:val="00E044AA"/>
    <w:rsid w:val="00E045FA"/>
    <w:rsid w:val="00E0551E"/>
    <w:rsid w:val="00E05FA2"/>
    <w:rsid w:val="00E069AC"/>
    <w:rsid w:val="00E07934"/>
    <w:rsid w:val="00E10166"/>
    <w:rsid w:val="00E1061A"/>
    <w:rsid w:val="00E10D6B"/>
    <w:rsid w:val="00E1518A"/>
    <w:rsid w:val="00E16772"/>
    <w:rsid w:val="00E16799"/>
    <w:rsid w:val="00E170CC"/>
    <w:rsid w:val="00E1710C"/>
    <w:rsid w:val="00E1731C"/>
    <w:rsid w:val="00E17C2C"/>
    <w:rsid w:val="00E20C9E"/>
    <w:rsid w:val="00E23189"/>
    <w:rsid w:val="00E2321E"/>
    <w:rsid w:val="00E23B43"/>
    <w:rsid w:val="00E2465D"/>
    <w:rsid w:val="00E24C6B"/>
    <w:rsid w:val="00E25A6F"/>
    <w:rsid w:val="00E26DFD"/>
    <w:rsid w:val="00E27ABB"/>
    <w:rsid w:val="00E3065C"/>
    <w:rsid w:val="00E30ECC"/>
    <w:rsid w:val="00E3151B"/>
    <w:rsid w:val="00E33829"/>
    <w:rsid w:val="00E33C29"/>
    <w:rsid w:val="00E33DB0"/>
    <w:rsid w:val="00E36051"/>
    <w:rsid w:val="00E374F0"/>
    <w:rsid w:val="00E428E4"/>
    <w:rsid w:val="00E46958"/>
    <w:rsid w:val="00E5099C"/>
    <w:rsid w:val="00E51A2A"/>
    <w:rsid w:val="00E55965"/>
    <w:rsid w:val="00E56A2B"/>
    <w:rsid w:val="00E56D05"/>
    <w:rsid w:val="00E56EA9"/>
    <w:rsid w:val="00E60C24"/>
    <w:rsid w:val="00E613D7"/>
    <w:rsid w:val="00E640C0"/>
    <w:rsid w:val="00E679C9"/>
    <w:rsid w:val="00E716E9"/>
    <w:rsid w:val="00E725F3"/>
    <w:rsid w:val="00E73EDF"/>
    <w:rsid w:val="00E7563E"/>
    <w:rsid w:val="00E75DD6"/>
    <w:rsid w:val="00E77374"/>
    <w:rsid w:val="00E813C3"/>
    <w:rsid w:val="00E81BC8"/>
    <w:rsid w:val="00E820E9"/>
    <w:rsid w:val="00E827A3"/>
    <w:rsid w:val="00E848D4"/>
    <w:rsid w:val="00E861B9"/>
    <w:rsid w:val="00E876FA"/>
    <w:rsid w:val="00E90B31"/>
    <w:rsid w:val="00E91D78"/>
    <w:rsid w:val="00E92481"/>
    <w:rsid w:val="00E92768"/>
    <w:rsid w:val="00E96E2B"/>
    <w:rsid w:val="00EA2D29"/>
    <w:rsid w:val="00EA4886"/>
    <w:rsid w:val="00EA7677"/>
    <w:rsid w:val="00EB16C9"/>
    <w:rsid w:val="00EB1747"/>
    <w:rsid w:val="00EB17F6"/>
    <w:rsid w:val="00EB2BA8"/>
    <w:rsid w:val="00EB334F"/>
    <w:rsid w:val="00EB38A7"/>
    <w:rsid w:val="00EB4F7D"/>
    <w:rsid w:val="00EB50A3"/>
    <w:rsid w:val="00EB51CB"/>
    <w:rsid w:val="00EB5365"/>
    <w:rsid w:val="00EB5A3D"/>
    <w:rsid w:val="00EB603E"/>
    <w:rsid w:val="00EB7C23"/>
    <w:rsid w:val="00EC0076"/>
    <w:rsid w:val="00EC1B2C"/>
    <w:rsid w:val="00EC3776"/>
    <w:rsid w:val="00EC3C3E"/>
    <w:rsid w:val="00EC3F04"/>
    <w:rsid w:val="00EC62C8"/>
    <w:rsid w:val="00EC7C20"/>
    <w:rsid w:val="00ED147C"/>
    <w:rsid w:val="00ED19DD"/>
    <w:rsid w:val="00ED3279"/>
    <w:rsid w:val="00ED397B"/>
    <w:rsid w:val="00ED4A64"/>
    <w:rsid w:val="00ED614C"/>
    <w:rsid w:val="00ED6A6A"/>
    <w:rsid w:val="00EE10F2"/>
    <w:rsid w:val="00EE295F"/>
    <w:rsid w:val="00EE353E"/>
    <w:rsid w:val="00EE3679"/>
    <w:rsid w:val="00EE3C78"/>
    <w:rsid w:val="00EE5AD7"/>
    <w:rsid w:val="00EE7556"/>
    <w:rsid w:val="00EF2932"/>
    <w:rsid w:val="00EF46A3"/>
    <w:rsid w:val="00EF537C"/>
    <w:rsid w:val="00EF6073"/>
    <w:rsid w:val="00EF6C63"/>
    <w:rsid w:val="00EF6CE7"/>
    <w:rsid w:val="00F00EC3"/>
    <w:rsid w:val="00F04524"/>
    <w:rsid w:val="00F0489B"/>
    <w:rsid w:val="00F04F3F"/>
    <w:rsid w:val="00F050C7"/>
    <w:rsid w:val="00F056BD"/>
    <w:rsid w:val="00F132EC"/>
    <w:rsid w:val="00F1475F"/>
    <w:rsid w:val="00F14C4D"/>
    <w:rsid w:val="00F14D0D"/>
    <w:rsid w:val="00F15A1E"/>
    <w:rsid w:val="00F17C01"/>
    <w:rsid w:val="00F22368"/>
    <w:rsid w:val="00F23180"/>
    <w:rsid w:val="00F2379E"/>
    <w:rsid w:val="00F26AEF"/>
    <w:rsid w:val="00F2705B"/>
    <w:rsid w:val="00F27C9D"/>
    <w:rsid w:val="00F30861"/>
    <w:rsid w:val="00F3507A"/>
    <w:rsid w:val="00F37F9A"/>
    <w:rsid w:val="00F41D41"/>
    <w:rsid w:val="00F4257F"/>
    <w:rsid w:val="00F4282F"/>
    <w:rsid w:val="00F43B86"/>
    <w:rsid w:val="00F43D32"/>
    <w:rsid w:val="00F4606A"/>
    <w:rsid w:val="00F534A0"/>
    <w:rsid w:val="00F563BA"/>
    <w:rsid w:val="00F56792"/>
    <w:rsid w:val="00F57826"/>
    <w:rsid w:val="00F60943"/>
    <w:rsid w:val="00F612CE"/>
    <w:rsid w:val="00F64159"/>
    <w:rsid w:val="00F64DB5"/>
    <w:rsid w:val="00F66828"/>
    <w:rsid w:val="00F67A7D"/>
    <w:rsid w:val="00F67B28"/>
    <w:rsid w:val="00F70F83"/>
    <w:rsid w:val="00F717A9"/>
    <w:rsid w:val="00F72D1D"/>
    <w:rsid w:val="00F743D6"/>
    <w:rsid w:val="00F7550F"/>
    <w:rsid w:val="00F77A4C"/>
    <w:rsid w:val="00F81B55"/>
    <w:rsid w:val="00F821FB"/>
    <w:rsid w:val="00F82E8C"/>
    <w:rsid w:val="00F83264"/>
    <w:rsid w:val="00F83533"/>
    <w:rsid w:val="00F8385E"/>
    <w:rsid w:val="00F86AAE"/>
    <w:rsid w:val="00F8779B"/>
    <w:rsid w:val="00F91BC4"/>
    <w:rsid w:val="00F924C0"/>
    <w:rsid w:val="00F92F96"/>
    <w:rsid w:val="00F9428A"/>
    <w:rsid w:val="00F95A0B"/>
    <w:rsid w:val="00F9604F"/>
    <w:rsid w:val="00F97E68"/>
    <w:rsid w:val="00FA0E8C"/>
    <w:rsid w:val="00FA16DE"/>
    <w:rsid w:val="00FA1ACA"/>
    <w:rsid w:val="00FA2915"/>
    <w:rsid w:val="00FA38C0"/>
    <w:rsid w:val="00FA4ED0"/>
    <w:rsid w:val="00FA517F"/>
    <w:rsid w:val="00FA5ABF"/>
    <w:rsid w:val="00FA6936"/>
    <w:rsid w:val="00FA7616"/>
    <w:rsid w:val="00FB250B"/>
    <w:rsid w:val="00FB28A9"/>
    <w:rsid w:val="00FB4EB4"/>
    <w:rsid w:val="00FC0B45"/>
    <w:rsid w:val="00FC110F"/>
    <w:rsid w:val="00FC2796"/>
    <w:rsid w:val="00FC39F0"/>
    <w:rsid w:val="00FC55FD"/>
    <w:rsid w:val="00FC6795"/>
    <w:rsid w:val="00FC7CFF"/>
    <w:rsid w:val="00FD392F"/>
    <w:rsid w:val="00FD52D7"/>
    <w:rsid w:val="00FD6703"/>
    <w:rsid w:val="00FD708F"/>
    <w:rsid w:val="00FE0203"/>
    <w:rsid w:val="00FE1120"/>
    <w:rsid w:val="00FE1162"/>
    <w:rsid w:val="00FE22BA"/>
    <w:rsid w:val="00FE54AB"/>
    <w:rsid w:val="00FE565A"/>
    <w:rsid w:val="00FE5B3D"/>
    <w:rsid w:val="00FE7D87"/>
    <w:rsid w:val="00FF12DD"/>
    <w:rsid w:val="00FF2BD3"/>
    <w:rsid w:val="00FF5F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8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1"/>
    <w:aliases w:val="EmailStyle151"/>
    <w:basedOn w:val="DefaultParagraphFont"/>
    <w:uiPriority w:val="99"/>
    <w:semiHidden/>
    <w:personal/>
    <w:rsid w:val="00872983"/>
    <w:rPr>
      <w:rFonts w:ascii="Arial" w:hAnsi="Arial" w:cs="Arial"/>
      <w:color w:val="000080"/>
      <w:sz w:val="20"/>
      <w:szCs w:val="20"/>
    </w:rPr>
  </w:style>
  <w:style w:type="paragraph" w:styleId="BalloonText">
    <w:name w:val="Balloon Text"/>
    <w:basedOn w:val="Normal"/>
    <w:link w:val="BalloonTextChar"/>
    <w:uiPriority w:val="99"/>
    <w:semiHidden/>
    <w:rsid w:val="00667B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890"/>
    <w:rPr>
      <w:rFonts w:cs="Times New Roman"/>
      <w:sz w:val="2"/>
    </w:rPr>
  </w:style>
  <w:style w:type="character" w:styleId="Hyperlink">
    <w:name w:val="Hyperlink"/>
    <w:basedOn w:val="DefaultParagraphFont"/>
    <w:uiPriority w:val="99"/>
    <w:rsid w:val="0083492B"/>
    <w:rPr>
      <w:rFonts w:cs="Times New Roman"/>
      <w:color w:val="0000FF"/>
      <w:u w:val="single"/>
    </w:rPr>
  </w:style>
  <w:style w:type="paragraph" w:styleId="NormalWeb">
    <w:name w:val="Normal (Web)"/>
    <w:basedOn w:val="Normal"/>
    <w:uiPriority w:val="99"/>
    <w:rsid w:val="008F3300"/>
    <w:pPr>
      <w:spacing w:before="100" w:beforeAutospacing="1" w:after="100" w:afterAutospacing="1"/>
    </w:pPr>
    <w:rPr>
      <w:rFonts w:ascii="Times New Roman" w:hAnsi="Times New Roman"/>
      <w:lang w:val="en-US" w:eastAsia="en-US"/>
    </w:rPr>
  </w:style>
  <w:style w:type="character" w:customStyle="1" w:styleId="EmailStyle201">
    <w:name w:val="EmailStyle20"/>
    <w:aliases w:val="EmailStyle20"/>
    <w:basedOn w:val="DefaultParagraphFont"/>
    <w:uiPriority w:val="99"/>
    <w:semiHidden/>
    <w:personal/>
    <w:rsid w:val="00C23836"/>
    <w:rPr>
      <w:rFonts w:ascii="Arial" w:hAnsi="Arial" w:cs="Arial"/>
      <w:color w:val="auto"/>
      <w:sz w:val="20"/>
      <w:szCs w:val="20"/>
    </w:rPr>
  </w:style>
  <w:style w:type="paragraph" w:styleId="ListParagraph">
    <w:name w:val="List Paragraph"/>
    <w:basedOn w:val="Normal"/>
    <w:uiPriority w:val="99"/>
    <w:qFormat/>
    <w:rsid w:val="00DC1042"/>
    <w:pPr>
      <w:spacing w:after="200" w:line="276" w:lineRule="auto"/>
      <w:ind w:left="720"/>
      <w:contextualSpacing/>
    </w:pPr>
    <w:rPr>
      <w:rFonts w:ascii="Calibri" w:hAnsi="Calibri"/>
      <w:sz w:val="22"/>
      <w:szCs w:val="22"/>
      <w:lang w:eastAsia="en-US"/>
    </w:rPr>
  </w:style>
  <w:style w:type="character" w:styleId="FollowedHyperlink">
    <w:name w:val="FollowedHyperlink"/>
    <w:basedOn w:val="DefaultParagraphFont"/>
    <w:uiPriority w:val="99"/>
    <w:semiHidden/>
    <w:rsid w:val="0036554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31520075">
      <w:marLeft w:val="0"/>
      <w:marRight w:val="0"/>
      <w:marTop w:val="0"/>
      <w:marBottom w:val="0"/>
      <w:divBdr>
        <w:top w:val="none" w:sz="0" w:space="0" w:color="auto"/>
        <w:left w:val="none" w:sz="0" w:space="0" w:color="auto"/>
        <w:bottom w:val="none" w:sz="0" w:space="0" w:color="auto"/>
        <w:right w:val="none" w:sz="0" w:space="0" w:color="auto"/>
      </w:divBdr>
      <w:divsChild>
        <w:div w:id="1631520078">
          <w:marLeft w:val="0"/>
          <w:marRight w:val="0"/>
          <w:marTop w:val="0"/>
          <w:marBottom w:val="72"/>
          <w:divBdr>
            <w:top w:val="single" w:sz="18" w:space="0" w:color="990000"/>
            <w:left w:val="none" w:sz="0" w:space="0" w:color="auto"/>
            <w:bottom w:val="none" w:sz="0" w:space="0" w:color="auto"/>
            <w:right w:val="none" w:sz="0" w:space="0" w:color="auto"/>
          </w:divBdr>
          <w:divsChild>
            <w:div w:id="1631520077">
              <w:marLeft w:val="0"/>
              <w:marRight w:val="0"/>
              <w:marTop w:val="0"/>
              <w:marBottom w:val="0"/>
              <w:divBdr>
                <w:top w:val="none" w:sz="0" w:space="0" w:color="auto"/>
                <w:left w:val="none" w:sz="0" w:space="0" w:color="auto"/>
                <w:bottom w:val="none" w:sz="0" w:space="0" w:color="auto"/>
                <w:right w:val="none" w:sz="0" w:space="0" w:color="auto"/>
              </w:divBdr>
              <w:divsChild>
                <w:div w:id="1631520076">
                  <w:marLeft w:val="0"/>
                  <w:marRight w:val="0"/>
                  <w:marTop w:val="0"/>
                  <w:marBottom w:val="0"/>
                  <w:divBdr>
                    <w:top w:val="none" w:sz="0" w:space="0" w:color="auto"/>
                    <w:left w:val="none" w:sz="0" w:space="0" w:color="auto"/>
                    <w:bottom w:val="none" w:sz="0" w:space="0" w:color="auto"/>
                    <w:right w:val="none" w:sz="0" w:space="0" w:color="auto"/>
                  </w:divBdr>
                  <w:divsChild>
                    <w:div w:id="1631520074">
                      <w:marLeft w:val="0"/>
                      <w:marRight w:val="0"/>
                      <w:marTop w:val="0"/>
                      <w:marBottom w:val="0"/>
                      <w:divBdr>
                        <w:top w:val="none" w:sz="0" w:space="0" w:color="auto"/>
                        <w:left w:val="none" w:sz="0" w:space="0" w:color="auto"/>
                        <w:bottom w:val="none" w:sz="0" w:space="0" w:color="auto"/>
                        <w:right w:val="none" w:sz="0" w:space="0" w:color="auto"/>
                      </w:divBdr>
                      <w:divsChild>
                        <w:div w:id="16315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20079">
      <w:marLeft w:val="0"/>
      <w:marRight w:val="0"/>
      <w:marTop w:val="0"/>
      <w:marBottom w:val="0"/>
      <w:divBdr>
        <w:top w:val="none" w:sz="0" w:space="0" w:color="auto"/>
        <w:left w:val="none" w:sz="0" w:space="0" w:color="auto"/>
        <w:bottom w:val="none" w:sz="0" w:space="0" w:color="auto"/>
        <w:right w:val="none" w:sz="0" w:space="0" w:color="auto"/>
      </w:divBdr>
    </w:div>
    <w:div w:id="1631520080">
      <w:marLeft w:val="0"/>
      <w:marRight w:val="0"/>
      <w:marTop w:val="0"/>
      <w:marBottom w:val="0"/>
      <w:divBdr>
        <w:top w:val="none" w:sz="0" w:space="0" w:color="auto"/>
        <w:left w:val="none" w:sz="0" w:space="0" w:color="auto"/>
        <w:bottom w:val="none" w:sz="0" w:space="0" w:color="auto"/>
        <w:right w:val="none" w:sz="0" w:space="0" w:color="auto"/>
      </w:divBdr>
    </w:div>
    <w:div w:id="1631520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gwas.nhs.uk" TargetMode="External"/><Relationship Id="rId3" Type="http://schemas.openxmlformats.org/officeDocument/2006/relationships/settings" Target="settings.xml"/><Relationship Id="rId7" Type="http://schemas.openxmlformats.org/officeDocument/2006/relationships/hyperlink" Target="mailto:victoria.eld@gwa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4</DocSecurity>
  <Lines>26</Lines>
  <Paragraphs>7</Paragraphs>
  <ScaleCrop>false</ScaleCrop>
  <Company>Great Western Ambulance Service</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rturner</dc:creator>
  <cp:lastModifiedBy>sarahcalkin</cp:lastModifiedBy>
  <cp:revision>2</cp:revision>
  <cp:lastPrinted>2011-08-23T14:23:00Z</cp:lastPrinted>
  <dcterms:created xsi:type="dcterms:W3CDTF">2011-08-23T17:04:00Z</dcterms:created>
  <dcterms:modified xsi:type="dcterms:W3CDTF">2011-08-23T17:04:00Z</dcterms:modified>
</cp:coreProperties>
</file>