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</w:rPr>
        <w:t xml:space="preserve">You may be aware that Cornwall Partnership NHS Foundation Trust and Peninsula Community Health are currently exploring a merger and I am keen that Royal Cornwall Hospitals NHS Trust is part of that discussion. 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</w:rPr>
        <w:t>I believe that we have a once in a generation opportunity to revolutionise healthcare for the local community and we should now bring services together to meet patient need rather than organisational need.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</w:rPr>
        <w:t xml:space="preserve">It also makes sense financially and many of you hopefully realise that the way services are currently configured is not sustainable and in truth not the best way to provide healthcare. 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</w:rPr>
        <w:t>One integrated NHS provider would of course mean significant changes for all of us individually and collectively - including potentially us agreeing not to pursue NHS Foundation Trust status. Personally, I think we need to consider all options if we want to be ambitious for our community and provide the outstanding care we all want for our friends and family.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</w:rPr>
        <w:t>I recognise that for all sorts of reasons there will be resistance to one integrated NHS provider for Cornwall but I believe that it is right for this community and the right time to make this happen. For our patients sake I hope you will support this approach and will talk more about this in the coming weeks.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</w:rPr>
        <w:t>Kind Regards,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</w:rPr>
        <w:t>Lezli</w:t>
      </w:r>
      <w:proofErr w:type="spellEnd"/>
      <w:r>
        <w:rPr>
          <w:rFonts w:ascii="Tahoma" w:eastAsia="Times New Roman" w:hAnsi="Tahoma" w:cs="Tahoma"/>
        </w:rPr>
        <w:t xml:space="preserve"> Boswell</w:t>
      </w:r>
    </w:p>
    <w:p w:rsidR="00AB13B9" w:rsidRDefault="00AB13B9" w:rsidP="00AB13B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</w:rPr>
        <w:t>Chief Executive</w:t>
      </w:r>
    </w:p>
    <w:p w:rsidR="004D0C16" w:rsidRDefault="004D0C16">
      <w:bookmarkStart w:id="0" w:name="_GoBack"/>
      <w:bookmarkEnd w:id="0"/>
    </w:p>
    <w:sectPr w:rsidR="004D0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B9"/>
    <w:rsid w:val="004D0C16"/>
    <w:rsid w:val="006E5C9E"/>
    <w:rsid w:val="0070317D"/>
    <w:rsid w:val="00A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eMAP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Renaud-Komiya</dc:creator>
  <cp:lastModifiedBy>Nick Renaud-Komiya</cp:lastModifiedBy>
  <cp:revision>1</cp:revision>
  <dcterms:created xsi:type="dcterms:W3CDTF">2014-08-29T09:47:00Z</dcterms:created>
  <dcterms:modified xsi:type="dcterms:W3CDTF">2014-08-29T09:47:00Z</dcterms:modified>
</cp:coreProperties>
</file>